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0605" w14:textId="77777777" w:rsidR="008D3EC3" w:rsidRPr="00C945F4" w:rsidRDefault="008D3EC3" w:rsidP="00B200D4">
      <w:pPr>
        <w:spacing w:after="0" w:line="240" w:lineRule="auto"/>
        <w:jc w:val="center"/>
        <w:rPr>
          <w:rFonts w:ascii="Tahoma" w:hAnsi="Tahoma" w:cs="Tahoma"/>
          <w:b/>
          <w:sz w:val="24"/>
          <w:szCs w:val="20"/>
          <w:lang w:eastAsia="it-IT"/>
        </w:rPr>
      </w:pPr>
    </w:p>
    <w:p w14:paraId="69540D94" w14:textId="59E14E9D" w:rsidR="00F511C5" w:rsidRPr="00F511C5" w:rsidRDefault="00F511C5" w:rsidP="00F511C5">
      <w:pPr>
        <w:spacing w:before="60" w:after="60"/>
        <w:jc w:val="right"/>
        <w:rPr>
          <w:rFonts w:cs="Calibri"/>
          <w:b/>
          <w:sz w:val="28"/>
          <w:szCs w:val="28"/>
          <w:lang w:eastAsia="it-IT"/>
        </w:rPr>
      </w:pPr>
      <w:r w:rsidRPr="00F511C5">
        <w:rPr>
          <w:rFonts w:cs="Calibri"/>
          <w:b/>
          <w:sz w:val="28"/>
          <w:szCs w:val="28"/>
          <w:lang w:eastAsia="it-IT"/>
        </w:rPr>
        <w:t xml:space="preserve">Allegato </w:t>
      </w:r>
      <w:r w:rsidR="002B4153">
        <w:rPr>
          <w:rFonts w:cs="Calibri"/>
          <w:b/>
          <w:sz w:val="28"/>
          <w:szCs w:val="28"/>
          <w:lang w:eastAsia="it-IT"/>
        </w:rPr>
        <w:t xml:space="preserve">n. </w:t>
      </w:r>
      <w:r>
        <w:rPr>
          <w:rFonts w:cs="Calibri"/>
          <w:b/>
          <w:sz w:val="28"/>
          <w:szCs w:val="28"/>
          <w:lang w:eastAsia="it-IT"/>
        </w:rPr>
        <w:t>1</w:t>
      </w:r>
    </w:p>
    <w:p w14:paraId="22139738" w14:textId="6F414262" w:rsidR="00F511C5" w:rsidRPr="00F511C5" w:rsidRDefault="00E2770F" w:rsidP="00F511C5">
      <w:pPr>
        <w:spacing w:before="60" w:after="60"/>
        <w:jc w:val="center"/>
        <w:rPr>
          <w:rFonts w:cs="Calibri"/>
          <w:b/>
          <w:sz w:val="28"/>
          <w:szCs w:val="28"/>
          <w:lang w:eastAsia="it-IT"/>
        </w:rPr>
      </w:pPr>
      <w:r>
        <w:rPr>
          <w:rFonts w:cs="Calibri"/>
          <w:b/>
          <w:sz w:val="28"/>
          <w:szCs w:val="28"/>
          <w:lang w:eastAsia="it-IT"/>
        </w:rPr>
        <w:t>DOMANDA DI PARTECIPAZIONE</w:t>
      </w:r>
    </w:p>
    <w:p w14:paraId="48CCBBA7" w14:textId="77777777" w:rsidR="00F511C5" w:rsidRDefault="00F511C5" w:rsidP="00F511C5">
      <w:pPr>
        <w:spacing w:after="0" w:line="240" w:lineRule="auto"/>
        <w:jc w:val="center"/>
        <w:rPr>
          <w:rFonts w:ascii="Tahoma" w:hAnsi="Tahoma" w:cs="Tahoma"/>
          <w:b/>
          <w:sz w:val="24"/>
          <w:szCs w:val="20"/>
          <w:lang w:eastAsia="it-IT"/>
        </w:rPr>
      </w:pPr>
    </w:p>
    <w:p w14:paraId="7507E95A" w14:textId="5EF7014B" w:rsidR="00F511C5" w:rsidRPr="00F511C5" w:rsidRDefault="00F511C5" w:rsidP="00F511C5">
      <w:pPr>
        <w:spacing w:before="60" w:after="60"/>
        <w:jc w:val="both"/>
        <w:rPr>
          <w:rFonts w:cs="Calibri"/>
          <w:b/>
          <w:sz w:val="28"/>
          <w:szCs w:val="28"/>
          <w:lang w:eastAsia="it-IT"/>
        </w:rPr>
      </w:pPr>
      <w:r w:rsidRPr="00F511C5">
        <w:rPr>
          <w:rFonts w:cs="Calibri"/>
          <w:b/>
          <w:sz w:val="28"/>
          <w:szCs w:val="28"/>
          <w:lang w:eastAsia="it-IT"/>
        </w:rPr>
        <w:t xml:space="preserve">OGGETTO: PROCEDURA NEGOZIATA SENZA PREVIA PUBBLICAZIONE DI UN BANDO DI GARA AI SENSI DELL’ART. 36, COMMA 2, LETT. C-BIS), DEL D. LGS. N. 50/2016 E S.M.I. PER L’AFFIDAMENTO DEI LAVORI RELATIVI AGLI “INTERVENTI DI RIQUALIFICAZIONE, VALORIZZAZIONE E RESTAURO DELLA CHIESA DEL REDENTORE SITA IN BARI ALLA VIA MARTIRI D'OTRANTO N.65 - 70123 BARI” – CUP </w:t>
      </w:r>
      <w:r w:rsidR="00CE7E40" w:rsidRPr="00CE7E40">
        <w:rPr>
          <w:rFonts w:cs="Calibri"/>
          <w:b/>
          <w:sz w:val="28"/>
          <w:szCs w:val="28"/>
          <w:lang w:eastAsia="it-IT"/>
        </w:rPr>
        <w:t>I96C20000010002</w:t>
      </w:r>
      <w:r w:rsidR="00CE7E40">
        <w:rPr>
          <w:rFonts w:cs="Calibri"/>
          <w:b/>
          <w:sz w:val="28"/>
          <w:szCs w:val="28"/>
          <w:lang w:eastAsia="it-IT"/>
        </w:rPr>
        <w:t xml:space="preserve"> </w:t>
      </w:r>
      <w:r w:rsidRPr="00F511C5">
        <w:rPr>
          <w:rFonts w:cs="Calibri"/>
          <w:b/>
          <w:sz w:val="28"/>
          <w:szCs w:val="28"/>
          <w:lang w:eastAsia="it-IT"/>
        </w:rPr>
        <w:t xml:space="preserve">– CIG </w:t>
      </w:r>
      <w:r w:rsidR="00BF0089" w:rsidRPr="00BF0089">
        <w:rPr>
          <w:rFonts w:cs="Calibri"/>
          <w:b/>
          <w:sz w:val="28"/>
          <w:szCs w:val="28"/>
          <w:lang w:eastAsia="it-IT"/>
        </w:rPr>
        <w:t>8670997D13</w:t>
      </w:r>
    </w:p>
    <w:p w14:paraId="533EF726" w14:textId="77777777" w:rsidR="008D3EC3" w:rsidRDefault="008D3EC3" w:rsidP="00B200D4">
      <w:pPr>
        <w:tabs>
          <w:tab w:val="left" w:pos="5160"/>
        </w:tabs>
        <w:spacing w:after="0" w:line="240" w:lineRule="auto"/>
        <w:jc w:val="both"/>
        <w:rPr>
          <w:rFonts w:ascii="Times New Roman" w:hAnsi="Times New Roman"/>
          <w:sz w:val="24"/>
          <w:szCs w:val="24"/>
          <w:lang w:eastAsia="it-IT"/>
        </w:rPr>
      </w:pPr>
      <w:r w:rsidRPr="00C945F4">
        <w:rPr>
          <w:rFonts w:ascii="Times New Roman" w:hAnsi="Times New Roman"/>
          <w:sz w:val="24"/>
          <w:szCs w:val="24"/>
          <w:lang w:eastAsia="it-IT"/>
        </w:rPr>
        <w:tab/>
      </w:r>
    </w:p>
    <w:p w14:paraId="319C3BDB"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Il sottoscritto ……………..……………………………………………………………………………………………………………………</w:t>
      </w:r>
    </w:p>
    <w:p w14:paraId="51B10C3C"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nato a ………………………………..…………………….………………   Prov. ……….   il ………..………………………………..</w:t>
      </w:r>
    </w:p>
    <w:p w14:paraId="102F452C"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residente nel Comune di ……………..…..……………..…………………   Prov. ….…  Stato ……………….……………..</w:t>
      </w:r>
    </w:p>
    <w:p w14:paraId="007D67A1"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Via/Piazza ………………...………………………………………..………………..………………………………….   n. ……...……...</w:t>
      </w:r>
    </w:p>
    <w:p w14:paraId="65FD3944"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CODICE FISCALE …………………………………………….………………………………………………..................................</w:t>
      </w:r>
    </w:p>
    <w:p w14:paraId="3E8AE53C"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in qualità di …………………………………...…………..…………………………………………………….…………………………….</w:t>
      </w:r>
    </w:p>
    <w:p w14:paraId="7188F394"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dell’impresa .……………………………………………………..…………………………………………………………………………..</w:t>
      </w:r>
    </w:p>
    <w:p w14:paraId="2DF56B3B"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con sede nel Comune di ……………………………..……………………………   Prov. ….…   Stato ……………………….</w:t>
      </w:r>
    </w:p>
    <w:p w14:paraId="3B1F70A7"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Via/Piazza ………………………………………….................………………..………………………………….   n. ….…..……...</w:t>
      </w:r>
    </w:p>
    <w:p w14:paraId="403195AD"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con codice fiscale: ……………..………………….………………  Partita IVA: ………………………………………………….</w:t>
      </w:r>
    </w:p>
    <w:p w14:paraId="4947F3FA" w14:textId="77777777" w:rsidR="008D3EC3" w:rsidRPr="007C3DC1" w:rsidRDefault="008D3EC3" w:rsidP="007C3DC1">
      <w:pPr>
        <w:spacing w:after="0" w:line="240" w:lineRule="auto"/>
        <w:contextualSpacing/>
        <w:jc w:val="both"/>
        <w:rPr>
          <w:rFonts w:ascii="Arial" w:hAnsi="Arial" w:cs="Arial"/>
          <w:lang w:eastAsia="it-IT"/>
        </w:rPr>
      </w:pPr>
      <w:r w:rsidRPr="007C3DC1">
        <w:rPr>
          <w:rFonts w:ascii="Arial" w:hAnsi="Arial" w:cs="Arial"/>
          <w:lang w:eastAsia="it-IT"/>
        </w:rPr>
        <w:t>telefono ………………………………………….……………………………………   Fax ……………………….……………………..</w:t>
      </w:r>
    </w:p>
    <w:p w14:paraId="68678766" w14:textId="77777777" w:rsidR="008D3EC3" w:rsidRPr="007C3DC1" w:rsidRDefault="008D3EC3" w:rsidP="007C3DC1">
      <w:pPr>
        <w:keepNext/>
        <w:widowControl w:val="0"/>
        <w:autoSpaceDE w:val="0"/>
        <w:autoSpaceDN w:val="0"/>
        <w:spacing w:before="240" w:after="60" w:line="240" w:lineRule="auto"/>
        <w:contextualSpacing/>
        <w:jc w:val="center"/>
        <w:outlineLvl w:val="3"/>
        <w:rPr>
          <w:rFonts w:ascii="Arial" w:hAnsi="Arial" w:cs="Arial"/>
          <w:b/>
          <w:bCs/>
          <w:lang w:eastAsia="it-IT"/>
        </w:rPr>
      </w:pPr>
      <w:r w:rsidRPr="007C3DC1">
        <w:rPr>
          <w:rFonts w:ascii="Arial" w:hAnsi="Arial" w:cs="Arial"/>
          <w:b/>
          <w:bCs/>
          <w:lang w:eastAsia="it-IT"/>
        </w:rPr>
        <w:t>CHIEDE</w:t>
      </w:r>
    </w:p>
    <w:p w14:paraId="66C23C21" w14:textId="77777777" w:rsidR="008D3EC3" w:rsidRPr="007C3DC1" w:rsidRDefault="008D3EC3" w:rsidP="007C3DC1">
      <w:pPr>
        <w:widowControl w:val="0"/>
        <w:autoSpaceDE w:val="0"/>
        <w:autoSpaceDN w:val="0"/>
        <w:spacing w:after="0" w:line="240" w:lineRule="auto"/>
        <w:contextualSpacing/>
        <w:jc w:val="center"/>
        <w:rPr>
          <w:rFonts w:ascii="Arial" w:hAnsi="Arial" w:cs="Arial"/>
          <w:b/>
          <w:bCs/>
          <w:lang w:eastAsia="it-IT"/>
        </w:rPr>
      </w:pPr>
    </w:p>
    <w:p w14:paraId="4489A34B" w14:textId="1A77D235" w:rsidR="008D3EC3" w:rsidRPr="007C3DC1" w:rsidRDefault="008D3EC3" w:rsidP="007C3DC1">
      <w:pPr>
        <w:autoSpaceDE w:val="0"/>
        <w:autoSpaceDN w:val="0"/>
        <w:spacing w:after="0" w:line="240" w:lineRule="auto"/>
        <w:contextualSpacing/>
        <w:jc w:val="both"/>
        <w:rPr>
          <w:rFonts w:ascii="Arial" w:hAnsi="Arial" w:cs="Arial"/>
          <w:lang w:eastAsia="it-IT"/>
        </w:rPr>
      </w:pPr>
      <w:r w:rsidRPr="007C3DC1">
        <w:rPr>
          <w:rFonts w:ascii="Arial" w:hAnsi="Arial" w:cs="Arial"/>
          <w:lang w:eastAsia="it-IT"/>
        </w:rPr>
        <w:t xml:space="preserve">Di partecipare alla gara in </w:t>
      </w:r>
      <w:r w:rsidR="00E00F84" w:rsidRPr="007C3DC1">
        <w:rPr>
          <w:rFonts w:ascii="Arial" w:hAnsi="Arial" w:cs="Arial"/>
          <w:lang w:eastAsia="it-IT"/>
        </w:rPr>
        <w:t>epigrafe</w:t>
      </w:r>
      <w:r w:rsidRPr="007C3DC1">
        <w:rPr>
          <w:rFonts w:ascii="Arial" w:hAnsi="Arial" w:cs="Arial"/>
          <w:lang w:eastAsia="it-IT"/>
        </w:rPr>
        <w:t>:</w:t>
      </w:r>
    </w:p>
    <w:p w14:paraId="6F4A3DE6" w14:textId="66A513BB" w:rsidR="008D3EC3" w:rsidRPr="007C3DC1" w:rsidRDefault="004B41CB" w:rsidP="007C3DC1">
      <w:pPr>
        <w:widowControl w:val="0"/>
        <w:autoSpaceDE w:val="0"/>
        <w:autoSpaceDN w:val="0"/>
        <w:spacing w:after="0" w:line="240" w:lineRule="auto"/>
        <w:ind w:firstLine="426"/>
        <w:contextualSpacing/>
        <w:jc w:val="both"/>
        <w:rPr>
          <w:rFonts w:ascii="Arial" w:hAnsi="Arial" w:cs="Arial"/>
          <w:b/>
          <w:bCs/>
          <w:lang w:eastAsia="it-IT"/>
        </w:rPr>
      </w:pPr>
      <w:r w:rsidRPr="007C3DC1">
        <w:rPr>
          <w:rFonts w:ascii="Arial" w:hAnsi="Arial" w:cs="Arial"/>
          <w:noProof/>
          <w:lang w:eastAsia="it-IT"/>
        </w:rPr>
        <mc:AlternateContent>
          <mc:Choice Requires="wps">
            <w:drawing>
              <wp:anchor distT="0" distB="0" distL="114300" distR="114300" simplePos="0" relativeHeight="251652608" behindDoc="0" locked="0" layoutInCell="0" allowOverlap="1" wp14:anchorId="0734BF4C" wp14:editId="1F0D91F5">
                <wp:simplePos x="0" y="0"/>
                <wp:positionH relativeFrom="column">
                  <wp:posOffset>0</wp:posOffset>
                </wp:positionH>
                <wp:positionV relativeFrom="paragraph">
                  <wp:posOffset>0</wp:posOffset>
                </wp:positionV>
                <wp:extent cx="144145" cy="144145"/>
                <wp:effectExtent l="0" t="0" r="8255" b="825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6FF13" id="Rettangolo 4" o:spid="_x0000_s1026" style="position:absolute;margin-left:0;margin-top:0;width:11.35pt;height:1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5LHA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mKX5LHAIAADwEAAAOAAAAAAAAAAAAAAAAAC4CAABkcnMvZTJvRG9jLnhtbFBLAQItABQABgAI&#10;AAAAIQC5gPTB2AAAAAMBAAAPAAAAAAAAAAAAAAAAAHYEAABkcnMvZG93bnJldi54bWxQSwUGAAAA&#10;AAQABADzAAAAewUAAAAA&#10;" o:allowincell="f"/>
            </w:pict>
          </mc:Fallback>
        </mc:AlternateContent>
      </w:r>
      <w:r w:rsidR="008D3EC3" w:rsidRPr="007C3DC1">
        <w:rPr>
          <w:rFonts w:ascii="Arial" w:hAnsi="Arial" w:cs="Arial"/>
          <w:b/>
          <w:bCs/>
          <w:lang w:eastAsia="it-IT"/>
        </w:rPr>
        <w:t>come impresa singola</w:t>
      </w:r>
    </w:p>
    <w:p w14:paraId="0E358F9A" w14:textId="77777777" w:rsidR="008D3EC3" w:rsidRPr="007C3DC1" w:rsidRDefault="008D3EC3" w:rsidP="007C3DC1">
      <w:pPr>
        <w:autoSpaceDE w:val="0"/>
        <w:autoSpaceDN w:val="0"/>
        <w:spacing w:after="0" w:line="240" w:lineRule="auto"/>
        <w:contextualSpacing/>
        <w:jc w:val="both"/>
        <w:rPr>
          <w:rFonts w:ascii="Arial" w:hAnsi="Arial" w:cs="Arial"/>
          <w:lang w:eastAsia="it-IT"/>
        </w:rPr>
      </w:pPr>
    </w:p>
    <w:p w14:paraId="37D2C1EA" w14:textId="77777777" w:rsidR="008D3EC3" w:rsidRPr="007C3DC1" w:rsidRDefault="008D3EC3" w:rsidP="007C3DC1">
      <w:pPr>
        <w:autoSpaceDE w:val="0"/>
        <w:autoSpaceDN w:val="0"/>
        <w:spacing w:after="0" w:line="240" w:lineRule="auto"/>
        <w:contextualSpacing/>
        <w:jc w:val="both"/>
        <w:rPr>
          <w:rFonts w:ascii="Arial" w:hAnsi="Arial" w:cs="Arial"/>
          <w:b/>
          <w:bCs/>
          <w:iCs/>
          <w:color w:val="FF0000"/>
        </w:rPr>
      </w:pPr>
      <w:r w:rsidRPr="007C3DC1">
        <w:rPr>
          <w:rFonts w:ascii="Arial" w:hAnsi="Arial" w:cs="Arial"/>
          <w:b/>
          <w:bCs/>
          <w:iCs/>
          <w:color w:val="FF0000"/>
        </w:rPr>
        <w:t>Oppure</w:t>
      </w:r>
    </w:p>
    <w:p w14:paraId="2B6605FA" w14:textId="2244D05A" w:rsidR="008D3EC3" w:rsidRPr="007C3DC1" w:rsidRDefault="004B41CB" w:rsidP="007C3DC1">
      <w:pPr>
        <w:widowControl w:val="0"/>
        <w:autoSpaceDE w:val="0"/>
        <w:autoSpaceDN w:val="0"/>
        <w:spacing w:after="0" w:line="240" w:lineRule="auto"/>
        <w:ind w:left="425"/>
        <w:contextualSpacing/>
        <w:jc w:val="both"/>
        <w:rPr>
          <w:rFonts w:ascii="Arial" w:hAnsi="Arial" w:cs="Arial"/>
          <w:lang w:eastAsia="it-IT"/>
        </w:rPr>
      </w:pPr>
      <w:r w:rsidRPr="007C3DC1">
        <w:rPr>
          <w:rFonts w:ascii="Arial" w:hAnsi="Arial" w:cs="Arial"/>
          <w:noProof/>
          <w:lang w:eastAsia="it-IT"/>
        </w:rPr>
        <mc:AlternateContent>
          <mc:Choice Requires="wps">
            <w:drawing>
              <wp:anchor distT="0" distB="0" distL="114300" distR="114300" simplePos="0" relativeHeight="251653632" behindDoc="0" locked="0" layoutInCell="0" allowOverlap="1" wp14:anchorId="0D9B70DF" wp14:editId="6BAE8C2F">
                <wp:simplePos x="0" y="0"/>
                <wp:positionH relativeFrom="column">
                  <wp:posOffset>0</wp:posOffset>
                </wp:positionH>
                <wp:positionV relativeFrom="paragraph">
                  <wp:posOffset>0</wp:posOffset>
                </wp:positionV>
                <wp:extent cx="144145" cy="144145"/>
                <wp:effectExtent l="0" t="0" r="8255" b="825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E79E" id="Rettangolo 21" o:spid="_x0000_s1026" style="position:absolute;margin-left:0;margin-top:0;width:11.35pt;height:1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g4Py7x0CAAA+BAAADgAAAAAAAAAAAAAAAAAuAgAAZHJzL2Uyb0RvYy54bWxQSwECLQAUAAYA&#10;CAAAACEAuYD0wdgAAAADAQAADwAAAAAAAAAAAAAAAAB3BAAAZHJzL2Rvd25yZXYueG1sUEsFBgAA&#10;AAAEAAQA8wAAAHwFAAAAAA==&#10;" o:allowincell="f"/>
            </w:pict>
          </mc:Fallback>
        </mc:AlternateContent>
      </w:r>
      <w:r w:rsidR="008D3EC3" w:rsidRPr="007C3DC1">
        <w:rPr>
          <w:rFonts w:ascii="Arial" w:hAnsi="Arial" w:cs="Arial"/>
          <w:b/>
          <w:bCs/>
          <w:lang w:eastAsia="it-IT"/>
        </w:rPr>
        <w:t>come</w:t>
      </w:r>
      <w:r w:rsidR="008D3EC3" w:rsidRPr="007C3DC1">
        <w:rPr>
          <w:rFonts w:ascii="Arial" w:hAnsi="Arial" w:cs="Arial"/>
          <w:lang w:eastAsia="it-IT"/>
        </w:rPr>
        <w:t xml:space="preserve"> </w:t>
      </w:r>
      <w:r w:rsidR="008D3EC3" w:rsidRPr="007C3DC1">
        <w:rPr>
          <w:rFonts w:ascii="Arial" w:hAnsi="Arial" w:cs="Arial"/>
          <w:b/>
          <w:bCs/>
          <w:lang w:eastAsia="it-IT"/>
        </w:rPr>
        <w:t>capogruppo</w:t>
      </w:r>
      <w:r w:rsidR="008D3EC3" w:rsidRPr="007C3DC1">
        <w:rPr>
          <w:rFonts w:ascii="Arial" w:hAnsi="Arial" w:cs="Arial"/>
          <w:lang w:eastAsia="it-IT"/>
        </w:rPr>
        <w:t xml:space="preserve"> di un’associazione temporanea o di un consorzio o di un GEIE di tipo orizzontale/verticale/misto </w:t>
      </w:r>
      <w:r w:rsidR="008D3EC3" w:rsidRPr="007C3DC1">
        <w:rPr>
          <w:rFonts w:ascii="Arial" w:hAnsi="Arial" w:cs="Arial"/>
          <w:b/>
          <w:bCs/>
          <w:lang w:eastAsia="it-IT"/>
        </w:rPr>
        <w:t>già</w:t>
      </w:r>
      <w:r w:rsidR="008D3EC3" w:rsidRPr="007C3DC1">
        <w:rPr>
          <w:rFonts w:ascii="Arial" w:hAnsi="Arial" w:cs="Arial"/>
          <w:lang w:eastAsia="it-IT"/>
        </w:rPr>
        <w:t xml:space="preserve"> </w:t>
      </w:r>
      <w:r w:rsidR="008D3EC3" w:rsidRPr="007C3DC1">
        <w:rPr>
          <w:rFonts w:ascii="Arial" w:hAnsi="Arial" w:cs="Arial"/>
          <w:b/>
          <w:bCs/>
          <w:lang w:eastAsia="it-IT"/>
        </w:rPr>
        <w:t>costituito</w:t>
      </w:r>
      <w:r w:rsidR="008D3EC3" w:rsidRPr="007C3DC1">
        <w:rPr>
          <w:rFonts w:ascii="Arial" w:hAnsi="Arial" w:cs="Arial"/>
          <w:lang w:eastAsia="it-IT"/>
        </w:rPr>
        <w:t xml:space="preserve"> fra le seguenti imprese:</w:t>
      </w:r>
    </w:p>
    <w:p w14:paraId="040004BE"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0FC293FD"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lastRenderedPageBreak/>
        <w:t>……………………………………………………………………………………………………………………………………………….</w:t>
      </w:r>
    </w:p>
    <w:p w14:paraId="36B415C5"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35B3FDA2" w14:textId="77777777" w:rsidR="008D3EC3" w:rsidRPr="007C3DC1" w:rsidRDefault="008D3EC3" w:rsidP="007C3DC1">
      <w:pPr>
        <w:autoSpaceDE w:val="0"/>
        <w:autoSpaceDN w:val="0"/>
        <w:spacing w:after="0" w:line="240" w:lineRule="auto"/>
        <w:contextualSpacing/>
        <w:jc w:val="both"/>
        <w:rPr>
          <w:rFonts w:ascii="Arial" w:hAnsi="Arial" w:cs="Arial"/>
          <w:b/>
          <w:bCs/>
          <w:iCs/>
          <w:color w:val="FF0000"/>
        </w:rPr>
      </w:pPr>
      <w:r w:rsidRPr="007C3DC1">
        <w:rPr>
          <w:rFonts w:ascii="Arial" w:hAnsi="Arial" w:cs="Arial"/>
          <w:b/>
          <w:bCs/>
          <w:iCs/>
          <w:color w:val="FF0000"/>
        </w:rPr>
        <w:t>Oppure</w:t>
      </w:r>
    </w:p>
    <w:p w14:paraId="55160C3D" w14:textId="6674093C" w:rsidR="008D3EC3" w:rsidRPr="007C3DC1" w:rsidRDefault="004B41CB" w:rsidP="007C3DC1">
      <w:pPr>
        <w:widowControl w:val="0"/>
        <w:autoSpaceDE w:val="0"/>
        <w:autoSpaceDN w:val="0"/>
        <w:spacing w:after="0" w:line="240" w:lineRule="auto"/>
        <w:ind w:left="426"/>
        <w:contextualSpacing/>
        <w:jc w:val="both"/>
        <w:rPr>
          <w:rFonts w:ascii="Arial" w:hAnsi="Arial" w:cs="Arial"/>
          <w:lang w:eastAsia="it-IT"/>
        </w:rPr>
      </w:pPr>
      <w:r w:rsidRPr="007C3DC1">
        <w:rPr>
          <w:rFonts w:ascii="Arial" w:hAnsi="Arial" w:cs="Arial"/>
          <w:noProof/>
          <w:lang w:eastAsia="it-IT"/>
        </w:rPr>
        <mc:AlternateContent>
          <mc:Choice Requires="wps">
            <w:drawing>
              <wp:anchor distT="0" distB="0" distL="114300" distR="114300" simplePos="0" relativeHeight="251656704" behindDoc="0" locked="0" layoutInCell="0" allowOverlap="1" wp14:anchorId="1F45DF93" wp14:editId="5699D458">
                <wp:simplePos x="0" y="0"/>
                <wp:positionH relativeFrom="column">
                  <wp:posOffset>11430</wp:posOffset>
                </wp:positionH>
                <wp:positionV relativeFrom="paragraph">
                  <wp:posOffset>34290</wp:posOffset>
                </wp:positionV>
                <wp:extent cx="144145" cy="144145"/>
                <wp:effectExtent l="0" t="0" r="8255" b="825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1BE0E" id="Rettangolo 20" o:spid="_x0000_s1026" style="position:absolute;margin-left:.9pt;margin-top:2.7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Aaj2dBHQIAAD4EAAAOAAAAAAAAAAAAAAAAAC4CAABkcnMvZTJvRG9jLnhtbFBLAQItABQA&#10;BgAIAAAAIQAA+VkF2gAAAAUBAAAPAAAAAAAAAAAAAAAAAHcEAABkcnMvZG93bnJldi54bWxQSwUG&#10;AAAAAAQABADzAAAAfgUAAAAA&#10;" o:allowincell="f"/>
            </w:pict>
          </mc:Fallback>
        </mc:AlternateContent>
      </w:r>
      <w:r w:rsidR="008D3EC3" w:rsidRPr="007C3DC1">
        <w:rPr>
          <w:rFonts w:ascii="Arial" w:hAnsi="Arial" w:cs="Arial"/>
          <w:b/>
          <w:bCs/>
          <w:lang w:eastAsia="it-IT"/>
        </w:rPr>
        <w:t>come</w:t>
      </w:r>
      <w:r w:rsidR="008D3EC3" w:rsidRPr="007C3DC1">
        <w:rPr>
          <w:rFonts w:ascii="Arial" w:hAnsi="Arial" w:cs="Arial"/>
          <w:lang w:eastAsia="it-IT"/>
        </w:rPr>
        <w:t xml:space="preserve"> </w:t>
      </w:r>
      <w:r w:rsidR="008D3EC3" w:rsidRPr="007C3DC1">
        <w:rPr>
          <w:rFonts w:ascii="Arial" w:hAnsi="Arial" w:cs="Arial"/>
          <w:b/>
          <w:bCs/>
          <w:lang w:eastAsia="it-IT"/>
        </w:rPr>
        <w:t>capogruppo</w:t>
      </w:r>
      <w:r w:rsidR="008D3EC3" w:rsidRPr="007C3DC1">
        <w:rPr>
          <w:rFonts w:ascii="Arial" w:hAnsi="Arial" w:cs="Arial"/>
          <w:lang w:eastAsia="it-IT"/>
        </w:rPr>
        <w:t xml:space="preserve"> di un’associazione temporanea o di un consorzio o di un GEIE di tipo orizzontale/verticale/misto </w:t>
      </w:r>
      <w:r w:rsidR="008D3EC3" w:rsidRPr="007C3DC1">
        <w:rPr>
          <w:rFonts w:ascii="Arial" w:hAnsi="Arial" w:cs="Arial"/>
          <w:b/>
          <w:bCs/>
          <w:lang w:eastAsia="it-IT"/>
        </w:rPr>
        <w:t>da</w:t>
      </w:r>
      <w:r w:rsidR="008D3EC3" w:rsidRPr="007C3DC1">
        <w:rPr>
          <w:rFonts w:ascii="Arial" w:hAnsi="Arial" w:cs="Arial"/>
          <w:lang w:eastAsia="it-IT"/>
        </w:rPr>
        <w:t xml:space="preserve"> </w:t>
      </w:r>
      <w:r w:rsidR="008D3EC3" w:rsidRPr="007C3DC1">
        <w:rPr>
          <w:rFonts w:ascii="Arial" w:hAnsi="Arial" w:cs="Arial"/>
          <w:b/>
          <w:bCs/>
          <w:lang w:eastAsia="it-IT"/>
        </w:rPr>
        <w:t>costituirsi</w:t>
      </w:r>
      <w:r w:rsidR="008D3EC3" w:rsidRPr="007C3DC1">
        <w:rPr>
          <w:rFonts w:ascii="Arial" w:hAnsi="Arial" w:cs="Arial"/>
          <w:lang w:eastAsia="it-IT"/>
        </w:rPr>
        <w:t xml:space="preserve"> fra le seguenti imprese:</w:t>
      </w:r>
    </w:p>
    <w:p w14:paraId="49E05893"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3EB2E621"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70335AF3"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7D3509BF" w14:textId="77777777" w:rsidR="008D3EC3" w:rsidRPr="007C3DC1" w:rsidRDefault="008D3EC3" w:rsidP="007C3DC1">
      <w:pPr>
        <w:autoSpaceDE w:val="0"/>
        <w:autoSpaceDN w:val="0"/>
        <w:spacing w:after="0" w:line="240" w:lineRule="auto"/>
        <w:contextualSpacing/>
        <w:jc w:val="both"/>
        <w:rPr>
          <w:rFonts w:ascii="Arial" w:hAnsi="Arial" w:cs="Arial"/>
          <w:b/>
          <w:bCs/>
          <w:iCs/>
          <w:color w:val="FF0000"/>
        </w:rPr>
      </w:pPr>
      <w:r w:rsidRPr="007C3DC1">
        <w:rPr>
          <w:rFonts w:ascii="Arial" w:hAnsi="Arial" w:cs="Arial"/>
          <w:b/>
          <w:bCs/>
          <w:iCs/>
          <w:color w:val="FF0000"/>
        </w:rPr>
        <w:t>Oppure</w:t>
      </w:r>
    </w:p>
    <w:p w14:paraId="76C3CCC2" w14:textId="26C5973F" w:rsidR="008D3EC3" w:rsidRPr="007C3DC1" w:rsidRDefault="004B41CB" w:rsidP="007C3DC1">
      <w:pPr>
        <w:widowControl w:val="0"/>
        <w:autoSpaceDE w:val="0"/>
        <w:autoSpaceDN w:val="0"/>
        <w:spacing w:after="0" w:line="240" w:lineRule="auto"/>
        <w:contextualSpacing/>
        <w:jc w:val="both"/>
        <w:rPr>
          <w:rFonts w:ascii="Arial" w:hAnsi="Arial" w:cs="Arial"/>
          <w:lang w:eastAsia="it-IT"/>
        </w:rPr>
      </w:pPr>
      <w:r w:rsidRPr="007C3DC1">
        <w:rPr>
          <w:rFonts w:ascii="Arial" w:hAnsi="Arial" w:cs="Arial"/>
          <w:noProof/>
          <w:lang w:eastAsia="it-IT"/>
        </w:rPr>
        <mc:AlternateContent>
          <mc:Choice Requires="wps">
            <w:drawing>
              <wp:anchor distT="0" distB="0" distL="114300" distR="114300" simplePos="0" relativeHeight="251654656" behindDoc="1" locked="0" layoutInCell="0" allowOverlap="1" wp14:anchorId="569EC598" wp14:editId="0C940D0E">
                <wp:simplePos x="0" y="0"/>
                <wp:positionH relativeFrom="column">
                  <wp:posOffset>0</wp:posOffset>
                </wp:positionH>
                <wp:positionV relativeFrom="paragraph">
                  <wp:posOffset>251460</wp:posOffset>
                </wp:positionV>
                <wp:extent cx="144145" cy="144145"/>
                <wp:effectExtent l="0" t="0" r="8255" b="825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3A654" id="Rettangolo 19" o:spid="_x0000_s1026" style="position:absolute;margin-left:0;margin-top:19.8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TH62x0CAAA+BAAADgAAAAAAAAAAAAAAAAAuAgAAZHJzL2Uyb0RvYy54bWxQSwECLQAU&#10;AAYACAAAACEAODwtAdsAAAAFAQAADwAAAAAAAAAAAAAAAAB3BAAAZHJzL2Rvd25yZXYueG1sUEsF&#10;BgAAAAAEAAQA8wAAAH8FAAAAAA==&#10;" o:allowincell="f">
                <w10:wrap type="tight"/>
              </v:rect>
            </w:pict>
          </mc:Fallback>
        </mc:AlternateContent>
      </w:r>
      <w:r w:rsidR="008D3EC3" w:rsidRPr="007C3DC1">
        <w:rPr>
          <w:rFonts w:ascii="Arial" w:hAnsi="Arial" w:cs="Arial"/>
          <w:b/>
          <w:bCs/>
          <w:lang w:eastAsia="it-IT"/>
        </w:rPr>
        <w:t>come</w:t>
      </w:r>
      <w:r w:rsidR="008D3EC3" w:rsidRPr="007C3DC1">
        <w:rPr>
          <w:rFonts w:ascii="Arial" w:hAnsi="Arial" w:cs="Arial"/>
          <w:lang w:eastAsia="it-IT"/>
        </w:rPr>
        <w:t xml:space="preserve"> </w:t>
      </w:r>
      <w:r w:rsidR="008D3EC3" w:rsidRPr="007C3DC1">
        <w:rPr>
          <w:rFonts w:ascii="Arial" w:hAnsi="Arial" w:cs="Arial"/>
          <w:b/>
          <w:bCs/>
          <w:lang w:eastAsia="it-IT"/>
        </w:rPr>
        <w:t>mandante</w:t>
      </w:r>
      <w:r w:rsidR="008D3EC3" w:rsidRPr="007C3DC1">
        <w:rPr>
          <w:rFonts w:ascii="Arial" w:hAnsi="Arial" w:cs="Arial"/>
          <w:lang w:eastAsia="it-IT"/>
        </w:rPr>
        <w:t xml:space="preserve"> una associazione temporanea o di un consorzio o di un GEIE di tipo orizzontale/verticale/misto </w:t>
      </w:r>
      <w:r w:rsidR="008D3EC3" w:rsidRPr="007C3DC1">
        <w:rPr>
          <w:rFonts w:ascii="Arial" w:hAnsi="Arial" w:cs="Arial"/>
          <w:b/>
          <w:bCs/>
          <w:lang w:eastAsia="it-IT"/>
        </w:rPr>
        <w:t>già costituito</w:t>
      </w:r>
      <w:r w:rsidR="008D3EC3" w:rsidRPr="007C3DC1">
        <w:rPr>
          <w:rFonts w:ascii="Arial" w:hAnsi="Arial" w:cs="Arial"/>
          <w:lang w:eastAsia="it-IT"/>
        </w:rPr>
        <w:t xml:space="preserve"> fra le imprese:</w:t>
      </w:r>
    </w:p>
    <w:p w14:paraId="50932FBA"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399AD926"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048953D6"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2361E1BB" w14:textId="77777777" w:rsidR="008D3EC3" w:rsidRPr="007C3DC1" w:rsidRDefault="008D3EC3" w:rsidP="007C3DC1">
      <w:pPr>
        <w:autoSpaceDE w:val="0"/>
        <w:autoSpaceDN w:val="0"/>
        <w:spacing w:after="0" w:line="240" w:lineRule="auto"/>
        <w:contextualSpacing/>
        <w:jc w:val="both"/>
        <w:rPr>
          <w:rFonts w:ascii="Arial" w:hAnsi="Arial" w:cs="Arial"/>
          <w:b/>
          <w:bCs/>
          <w:iCs/>
          <w:color w:val="FF0000"/>
        </w:rPr>
      </w:pPr>
      <w:r w:rsidRPr="007C3DC1">
        <w:rPr>
          <w:rFonts w:ascii="Arial" w:hAnsi="Arial" w:cs="Arial"/>
          <w:b/>
          <w:bCs/>
          <w:iCs/>
          <w:color w:val="FF0000"/>
        </w:rPr>
        <w:t>Oppure</w:t>
      </w:r>
    </w:p>
    <w:p w14:paraId="7D1D841E" w14:textId="67D1237C" w:rsidR="008D3EC3" w:rsidRPr="007C3DC1" w:rsidRDefault="004B41CB" w:rsidP="007C3DC1">
      <w:pPr>
        <w:widowControl w:val="0"/>
        <w:autoSpaceDE w:val="0"/>
        <w:autoSpaceDN w:val="0"/>
        <w:spacing w:after="0" w:line="240" w:lineRule="auto"/>
        <w:contextualSpacing/>
        <w:jc w:val="both"/>
        <w:rPr>
          <w:rFonts w:ascii="Arial" w:hAnsi="Arial" w:cs="Arial"/>
          <w:lang w:eastAsia="it-IT"/>
        </w:rPr>
      </w:pPr>
      <w:r w:rsidRPr="007C3DC1">
        <w:rPr>
          <w:rFonts w:ascii="Arial" w:hAnsi="Arial" w:cs="Arial"/>
          <w:noProof/>
          <w:lang w:eastAsia="it-IT"/>
        </w:rPr>
        <mc:AlternateContent>
          <mc:Choice Requires="wps">
            <w:drawing>
              <wp:anchor distT="0" distB="0" distL="114300" distR="114300" simplePos="0" relativeHeight="251655680" behindDoc="1" locked="0" layoutInCell="0" allowOverlap="1" wp14:anchorId="240F4517" wp14:editId="45CD15FB">
                <wp:simplePos x="0" y="0"/>
                <wp:positionH relativeFrom="column">
                  <wp:posOffset>0</wp:posOffset>
                </wp:positionH>
                <wp:positionV relativeFrom="paragraph">
                  <wp:posOffset>215900</wp:posOffset>
                </wp:positionV>
                <wp:extent cx="144145" cy="144145"/>
                <wp:effectExtent l="0" t="0" r="8255" b="8255"/>
                <wp:wrapTight wrapText="bothSides">
                  <wp:wrapPolygon edited="0">
                    <wp:start x="0" y="0"/>
                    <wp:lineTo x="0" y="22837"/>
                    <wp:lineTo x="22837" y="22837"/>
                    <wp:lineTo x="22837" y="0"/>
                    <wp:lineTo x="0" y="0"/>
                  </wp:wrapPolygon>
                </wp:wrapTight>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61F59" id="Rettangolo 18" o:spid="_x0000_s1026" style="position:absolute;margin-left:0;margin-top:17pt;width:11.35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YD1vdRwCAAA+BAAADgAAAAAAAAAAAAAAAAAuAgAAZHJzL2Uyb0RvYy54bWxQSwECLQAU&#10;AAYACAAAACEAPx/hzNwAAAAFAQAADwAAAAAAAAAAAAAAAAB2BAAAZHJzL2Rvd25yZXYueG1sUEsF&#10;BgAAAAAEAAQA8wAAAH8FAAAAAA==&#10;" o:allowincell="f">
                <w10:wrap type="tight"/>
              </v:rect>
            </w:pict>
          </mc:Fallback>
        </mc:AlternateContent>
      </w:r>
      <w:r w:rsidR="008D3EC3" w:rsidRPr="007C3DC1">
        <w:rPr>
          <w:rFonts w:ascii="Arial" w:hAnsi="Arial" w:cs="Arial"/>
          <w:b/>
          <w:bCs/>
          <w:lang w:eastAsia="it-IT"/>
        </w:rPr>
        <w:t>come</w:t>
      </w:r>
      <w:r w:rsidR="008D3EC3" w:rsidRPr="007C3DC1">
        <w:rPr>
          <w:rFonts w:ascii="Arial" w:hAnsi="Arial" w:cs="Arial"/>
          <w:lang w:eastAsia="it-IT"/>
        </w:rPr>
        <w:t xml:space="preserve"> </w:t>
      </w:r>
      <w:r w:rsidR="008D3EC3" w:rsidRPr="007C3DC1">
        <w:rPr>
          <w:rFonts w:ascii="Arial" w:hAnsi="Arial" w:cs="Arial"/>
          <w:b/>
          <w:bCs/>
          <w:lang w:eastAsia="it-IT"/>
        </w:rPr>
        <w:t>mandante</w:t>
      </w:r>
      <w:r w:rsidR="008D3EC3" w:rsidRPr="007C3DC1">
        <w:rPr>
          <w:rFonts w:ascii="Arial" w:hAnsi="Arial" w:cs="Arial"/>
          <w:lang w:eastAsia="it-IT"/>
        </w:rPr>
        <w:t xml:space="preserve"> una associazione temporanea o di un consorzio o di un GEIE di tipo orizzontale/verticale/misto </w:t>
      </w:r>
      <w:r w:rsidR="008D3EC3" w:rsidRPr="007C3DC1">
        <w:rPr>
          <w:rFonts w:ascii="Arial" w:hAnsi="Arial" w:cs="Arial"/>
          <w:b/>
          <w:bCs/>
          <w:lang w:eastAsia="it-IT"/>
        </w:rPr>
        <w:t>da</w:t>
      </w:r>
      <w:r w:rsidR="008D3EC3" w:rsidRPr="007C3DC1">
        <w:rPr>
          <w:rFonts w:ascii="Arial" w:hAnsi="Arial" w:cs="Arial"/>
          <w:lang w:eastAsia="it-IT"/>
        </w:rPr>
        <w:t xml:space="preserve"> </w:t>
      </w:r>
      <w:r w:rsidR="008D3EC3" w:rsidRPr="007C3DC1">
        <w:rPr>
          <w:rFonts w:ascii="Arial" w:hAnsi="Arial" w:cs="Arial"/>
          <w:b/>
          <w:bCs/>
          <w:lang w:eastAsia="it-IT"/>
        </w:rPr>
        <w:t>costituirsi</w:t>
      </w:r>
      <w:r w:rsidR="008D3EC3" w:rsidRPr="007C3DC1">
        <w:rPr>
          <w:rFonts w:ascii="Arial" w:hAnsi="Arial" w:cs="Arial"/>
          <w:lang w:eastAsia="it-IT"/>
        </w:rPr>
        <w:t xml:space="preserve"> fra le seguenti imprese:</w:t>
      </w:r>
    </w:p>
    <w:p w14:paraId="70627426"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0C0EBC63"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2C5DC8B4" w14:textId="77777777" w:rsidR="008D3EC3" w:rsidRPr="007C3DC1" w:rsidRDefault="008D3EC3" w:rsidP="007C3DC1">
      <w:pPr>
        <w:autoSpaceDE w:val="0"/>
        <w:autoSpaceDN w:val="0"/>
        <w:spacing w:after="0" w:line="240" w:lineRule="auto"/>
        <w:ind w:left="425"/>
        <w:contextualSpacing/>
        <w:jc w:val="both"/>
        <w:rPr>
          <w:rFonts w:ascii="Arial" w:hAnsi="Arial" w:cs="Arial"/>
          <w:lang w:eastAsia="it-IT"/>
        </w:rPr>
      </w:pPr>
      <w:r w:rsidRPr="007C3DC1">
        <w:rPr>
          <w:rFonts w:ascii="Arial" w:hAnsi="Arial" w:cs="Arial"/>
          <w:lang w:eastAsia="it-IT"/>
        </w:rPr>
        <w:t>………………………………………………………………………………………………………………………………….…………….</w:t>
      </w:r>
    </w:p>
    <w:p w14:paraId="24E977B6" w14:textId="77777777" w:rsidR="008D3EC3" w:rsidRPr="007C3DC1" w:rsidRDefault="008D3EC3" w:rsidP="007C3DC1">
      <w:pPr>
        <w:autoSpaceDE w:val="0"/>
        <w:autoSpaceDN w:val="0"/>
        <w:spacing w:after="0" w:line="240" w:lineRule="auto"/>
        <w:contextualSpacing/>
        <w:jc w:val="both"/>
        <w:rPr>
          <w:rFonts w:ascii="Arial" w:hAnsi="Arial" w:cs="Arial"/>
          <w:b/>
          <w:bCs/>
          <w:iCs/>
          <w:color w:val="FF0000"/>
        </w:rPr>
      </w:pPr>
      <w:r w:rsidRPr="007C3DC1">
        <w:rPr>
          <w:rFonts w:ascii="Arial" w:hAnsi="Arial" w:cs="Arial"/>
          <w:b/>
          <w:bCs/>
          <w:iCs/>
          <w:color w:val="FF0000"/>
        </w:rPr>
        <w:t>Oppure</w:t>
      </w:r>
    </w:p>
    <w:p w14:paraId="2BA23E2F" w14:textId="42AF1D61" w:rsidR="008D3EC3" w:rsidRPr="007C3DC1" w:rsidRDefault="004B41CB" w:rsidP="007C3DC1">
      <w:pPr>
        <w:autoSpaceDE w:val="0"/>
        <w:autoSpaceDN w:val="0"/>
        <w:spacing w:after="0" w:line="240" w:lineRule="auto"/>
        <w:ind w:firstLine="425"/>
        <w:contextualSpacing/>
        <w:jc w:val="both"/>
        <w:rPr>
          <w:rFonts w:ascii="Arial" w:hAnsi="Arial" w:cs="Arial"/>
          <w:lang w:eastAsia="it-IT"/>
        </w:rPr>
      </w:pPr>
      <w:r w:rsidRPr="007C3DC1">
        <w:rPr>
          <w:rFonts w:ascii="Arial" w:hAnsi="Arial" w:cs="Arial"/>
          <w:noProof/>
          <w:lang w:eastAsia="it-IT"/>
        </w:rPr>
        <mc:AlternateContent>
          <mc:Choice Requires="wps">
            <w:drawing>
              <wp:anchor distT="0" distB="0" distL="114300" distR="114300" simplePos="0" relativeHeight="251657728" behindDoc="0" locked="0" layoutInCell="0" allowOverlap="1" wp14:anchorId="78DA5A45" wp14:editId="100C4B3D">
                <wp:simplePos x="0" y="0"/>
                <wp:positionH relativeFrom="column">
                  <wp:posOffset>0</wp:posOffset>
                </wp:positionH>
                <wp:positionV relativeFrom="paragraph">
                  <wp:posOffset>32385</wp:posOffset>
                </wp:positionV>
                <wp:extent cx="144145" cy="144145"/>
                <wp:effectExtent l="0" t="0" r="8255" b="825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8141" id="Rettangolo 17" o:spid="_x0000_s1026" style="position:absolute;margin-left:0;margin-top:2.55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ByKWwF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" o:allowincell="f"/>
            </w:pict>
          </mc:Fallback>
        </mc:AlternateContent>
      </w:r>
      <w:r w:rsidR="008D3EC3" w:rsidRPr="007C3DC1">
        <w:rPr>
          <w:rFonts w:ascii="Arial" w:hAnsi="Arial" w:cs="Arial"/>
          <w:lang w:eastAsia="it-IT"/>
        </w:rPr>
        <w:t>organo comune mandatario di una rete d’imprese, sprovvista di soggettività giuridica, aderente al contratto di rete di cui all’art. 45, comma 1 lett. f), D.Lgs. 50/2016 e smi</w:t>
      </w:r>
    </w:p>
    <w:p w14:paraId="0A386C57" w14:textId="77777777" w:rsidR="008D3EC3" w:rsidRPr="007C3DC1" w:rsidRDefault="008D3EC3" w:rsidP="007C3DC1">
      <w:pPr>
        <w:autoSpaceDE w:val="0"/>
        <w:autoSpaceDN w:val="0"/>
        <w:spacing w:after="0" w:line="240" w:lineRule="auto"/>
        <w:contextualSpacing/>
        <w:jc w:val="both"/>
        <w:rPr>
          <w:rFonts w:ascii="Arial" w:hAnsi="Arial" w:cs="Arial"/>
          <w:b/>
          <w:bCs/>
          <w:iCs/>
          <w:color w:val="FF0000"/>
        </w:rPr>
      </w:pPr>
      <w:r w:rsidRPr="007C3DC1">
        <w:rPr>
          <w:rFonts w:ascii="Arial" w:hAnsi="Arial" w:cs="Arial"/>
          <w:b/>
          <w:bCs/>
          <w:iCs/>
          <w:color w:val="FF0000"/>
        </w:rPr>
        <w:t>Oppure</w:t>
      </w:r>
    </w:p>
    <w:p w14:paraId="31A10239" w14:textId="25C4F755" w:rsidR="008D3EC3" w:rsidRPr="007C3DC1" w:rsidRDefault="004B41CB" w:rsidP="007C3DC1">
      <w:pPr>
        <w:autoSpaceDE w:val="0"/>
        <w:autoSpaceDN w:val="0"/>
        <w:spacing w:after="0" w:line="240" w:lineRule="auto"/>
        <w:ind w:firstLine="570"/>
        <w:contextualSpacing/>
        <w:jc w:val="both"/>
        <w:rPr>
          <w:rFonts w:ascii="Arial" w:hAnsi="Arial" w:cs="Arial"/>
          <w:lang w:eastAsia="it-IT"/>
        </w:rPr>
      </w:pPr>
      <w:r w:rsidRPr="007C3DC1">
        <w:rPr>
          <w:rFonts w:ascii="Arial" w:hAnsi="Arial" w:cs="Arial"/>
          <w:noProof/>
          <w:lang w:eastAsia="it-IT"/>
        </w:rPr>
        <mc:AlternateContent>
          <mc:Choice Requires="wps">
            <w:drawing>
              <wp:anchor distT="0" distB="0" distL="114300" distR="114300" simplePos="0" relativeHeight="251658752" behindDoc="0" locked="0" layoutInCell="0" allowOverlap="1" wp14:anchorId="6BC5FDE1" wp14:editId="332B78C5">
                <wp:simplePos x="0" y="0"/>
                <wp:positionH relativeFrom="column">
                  <wp:posOffset>8255</wp:posOffset>
                </wp:positionH>
                <wp:positionV relativeFrom="paragraph">
                  <wp:posOffset>22225</wp:posOffset>
                </wp:positionV>
                <wp:extent cx="144145" cy="144145"/>
                <wp:effectExtent l="0" t="0" r="8255" b="825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CF07" id="Rettangolo 16" o:spid="_x0000_s1026" style="position:absolute;margin-left:.65pt;margin-top:1.75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C7bQxQHQIAAD4EAAAOAAAAAAAAAAAAAAAAAC4CAABkcnMvZTJvRG9jLnhtbFBLAQItABQA&#10;BgAIAAAAIQA6G8SH2gAAAAUBAAAPAAAAAAAAAAAAAAAAAHcEAABkcnMvZG93bnJldi54bWxQSwUG&#10;AAAAAAQABADzAAAAfgUAAAAA&#10;" o:allowincell="f"/>
            </w:pict>
          </mc:Fallback>
        </mc:AlternateContent>
      </w:r>
      <w:r w:rsidR="008D3EC3" w:rsidRPr="007C3DC1">
        <w:rPr>
          <w:rFonts w:ascii="Arial" w:hAnsi="Arial" w:cs="Arial"/>
          <w:lang w:eastAsia="it-IT"/>
        </w:rPr>
        <w:t>organo comune mandatario di una rete d’imprese, provvista di soggettività giuridica, aderente al contratto di rete di cui all’art. 45, comma 1 lett. f), D.Lgs. 50/2016 e smi</w:t>
      </w:r>
    </w:p>
    <w:p w14:paraId="08DF1C87" w14:textId="77777777" w:rsidR="008D3EC3" w:rsidRPr="007C3DC1" w:rsidRDefault="008D3EC3" w:rsidP="007C3DC1">
      <w:pPr>
        <w:autoSpaceDE w:val="0"/>
        <w:autoSpaceDN w:val="0"/>
        <w:spacing w:after="0" w:line="240" w:lineRule="auto"/>
        <w:contextualSpacing/>
        <w:jc w:val="both"/>
        <w:rPr>
          <w:rFonts w:ascii="Arial" w:hAnsi="Arial" w:cs="Arial"/>
          <w:b/>
          <w:bCs/>
          <w:iCs/>
          <w:color w:val="FF0000"/>
        </w:rPr>
      </w:pPr>
      <w:r w:rsidRPr="007C3DC1">
        <w:rPr>
          <w:rFonts w:ascii="Arial" w:hAnsi="Arial" w:cs="Arial"/>
          <w:b/>
          <w:bCs/>
          <w:iCs/>
          <w:color w:val="FF0000"/>
        </w:rPr>
        <w:t>Oppure</w:t>
      </w:r>
    </w:p>
    <w:p w14:paraId="72561605" w14:textId="3C11F0A0" w:rsidR="008D3EC3" w:rsidRPr="007C3DC1" w:rsidRDefault="004B41CB" w:rsidP="007C3DC1">
      <w:pPr>
        <w:autoSpaceDE w:val="0"/>
        <w:autoSpaceDN w:val="0"/>
        <w:spacing w:after="0" w:line="240" w:lineRule="auto"/>
        <w:ind w:firstLine="708"/>
        <w:contextualSpacing/>
        <w:jc w:val="both"/>
        <w:rPr>
          <w:rFonts w:ascii="Arial" w:hAnsi="Arial" w:cs="Arial"/>
          <w:lang w:eastAsia="it-IT"/>
        </w:rPr>
      </w:pPr>
      <w:r w:rsidRPr="007C3DC1">
        <w:rPr>
          <w:rFonts w:ascii="Arial" w:hAnsi="Arial" w:cs="Arial"/>
          <w:noProof/>
          <w:lang w:eastAsia="it-IT"/>
        </w:rPr>
        <mc:AlternateContent>
          <mc:Choice Requires="wps">
            <w:drawing>
              <wp:anchor distT="0" distB="0" distL="114300" distR="114300" simplePos="0" relativeHeight="251659776" behindDoc="0" locked="0" layoutInCell="0" allowOverlap="1" wp14:anchorId="25A98179" wp14:editId="376F18AA">
                <wp:simplePos x="0" y="0"/>
                <wp:positionH relativeFrom="column">
                  <wp:posOffset>0</wp:posOffset>
                </wp:positionH>
                <wp:positionV relativeFrom="paragraph">
                  <wp:posOffset>12065</wp:posOffset>
                </wp:positionV>
                <wp:extent cx="144145" cy="144145"/>
                <wp:effectExtent l="0" t="0" r="8255" b="825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BD5FA" id="Rettangolo 15" o:spid="_x0000_s1026" style="position:absolute;margin-left:0;margin-top:.95pt;width:11.3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" o:allowincell="f"/>
            </w:pict>
          </mc:Fallback>
        </mc:AlternateContent>
      </w:r>
      <w:r w:rsidR="008D3EC3" w:rsidRPr="007C3DC1">
        <w:rPr>
          <w:rFonts w:ascii="Arial" w:hAnsi="Arial" w:cs="Arial"/>
          <w:lang w:eastAsia="it-IT"/>
        </w:rPr>
        <w:t>impresa retista mandante di una rete d’imprese, sprovvista di soggettività giuridica, aderente al contratto di rete di cui all’art. 45, comma 1 lett. f), D.Lgs. 50/2016 e smi</w:t>
      </w:r>
    </w:p>
    <w:p w14:paraId="6B97B9BF" w14:textId="77777777" w:rsidR="008D3EC3" w:rsidRPr="007C3DC1" w:rsidRDefault="008D3EC3" w:rsidP="007C3DC1">
      <w:pPr>
        <w:autoSpaceDE w:val="0"/>
        <w:autoSpaceDN w:val="0"/>
        <w:spacing w:after="0" w:line="240" w:lineRule="auto"/>
        <w:contextualSpacing/>
        <w:jc w:val="both"/>
        <w:rPr>
          <w:rFonts w:ascii="Arial" w:hAnsi="Arial" w:cs="Arial"/>
          <w:b/>
          <w:bCs/>
          <w:iCs/>
          <w:color w:val="FF0000"/>
        </w:rPr>
      </w:pPr>
      <w:r w:rsidRPr="007C3DC1">
        <w:rPr>
          <w:rFonts w:ascii="Arial" w:hAnsi="Arial" w:cs="Arial"/>
          <w:b/>
          <w:bCs/>
          <w:iCs/>
          <w:color w:val="FF0000"/>
        </w:rPr>
        <w:t>Oppure</w:t>
      </w:r>
    </w:p>
    <w:p w14:paraId="36BDBF03" w14:textId="7F69BA6E" w:rsidR="008D3EC3" w:rsidRPr="007C3DC1" w:rsidRDefault="004B41CB" w:rsidP="007C3DC1">
      <w:pPr>
        <w:autoSpaceDE w:val="0"/>
        <w:autoSpaceDN w:val="0"/>
        <w:spacing w:after="0" w:line="240" w:lineRule="auto"/>
        <w:ind w:firstLine="708"/>
        <w:contextualSpacing/>
        <w:jc w:val="both"/>
        <w:rPr>
          <w:rFonts w:ascii="Arial" w:hAnsi="Arial" w:cs="Arial"/>
          <w:lang w:eastAsia="it-IT"/>
        </w:rPr>
      </w:pPr>
      <w:r w:rsidRPr="007C3DC1">
        <w:rPr>
          <w:rFonts w:ascii="Arial" w:hAnsi="Arial" w:cs="Arial"/>
          <w:noProof/>
          <w:lang w:eastAsia="it-IT"/>
        </w:rPr>
        <mc:AlternateContent>
          <mc:Choice Requires="wps">
            <w:drawing>
              <wp:anchor distT="0" distB="0" distL="114300" distR="114300" simplePos="0" relativeHeight="251660800" behindDoc="0" locked="0" layoutInCell="0" allowOverlap="1" wp14:anchorId="72D8C59D" wp14:editId="6846CE6B">
                <wp:simplePos x="0" y="0"/>
                <wp:positionH relativeFrom="column">
                  <wp:posOffset>3810</wp:posOffset>
                </wp:positionH>
                <wp:positionV relativeFrom="paragraph">
                  <wp:posOffset>13970</wp:posOffset>
                </wp:positionV>
                <wp:extent cx="144145" cy="144145"/>
                <wp:effectExtent l="0" t="0" r="8255" b="825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CB65F" id="Rettangolo 14" o:spid="_x0000_s1026" style="position:absolute;margin-left:.3pt;margin-top:1.1pt;width:11.35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" o:allowincell="f"/>
            </w:pict>
          </mc:Fallback>
        </mc:AlternateContent>
      </w:r>
      <w:r w:rsidR="008D3EC3" w:rsidRPr="007C3DC1">
        <w:rPr>
          <w:rFonts w:ascii="Arial" w:hAnsi="Arial" w:cs="Arial"/>
          <w:lang w:eastAsia="it-IT"/>
        </w:rPr>
        <w:t>impresa retista mandante di una rete d’imprese, provvista di soggettività giuridica, aderente al contratto di rete di cui all’art. 45, comma 1 lett. f), D.Lgs. 50/2016 e smi</w:t>
      </w:r>
    </w:p>
    <w:p w14:paraId="28559BDA" w14:textId="77777777" w:rsidR="008D3EC3" w:rsidRPr="007C3DC1" w:rsidRDefault="008D3EC3" w:rsidP="007C3DC1">
      <w:pPr>
        <w:autoSpaceDE w:val="0"/>
        <w:autoSpaceDN w:val="0"/>
        <w:spacing w:after="0" w:line="240" w:lineRule="auto"/>
        <w:contextualSpacing/>
        <w:jc w:val="both"/>
        <w:rPr>
          <w:rFonts w:ascii="Arial" w:hAnsi="Arial" w:cs="Arial"/>
          <w:b/>
          <w:bCs/>
          <w:iCs/>
          <w:color w:val="FF0000"/>
        </w:rPr>
      </w:pPr>
      <w:r w:rsidRPr="007C3DC1">
        <w:rPr>
          <w:rFonts w:ascii="Arial" w:hAnsi="Arial" w:cs="Arial"/>
          <w:b/>
          <w:bCs/>
          <w:iCs/>
          <w:color w:val="FF0000"/>
        </w:rPr>
        <w:t>Oppure</w:t>
      </w:r>
    </w:p>
    <w:p w14:paraId="7748B1CA" w14:textId="6388C16E" w:rsidR="008D3EC3" w:rsidRPr="007C3DC1" w:rsidRDefault="004B41CB" w:rsidP="007C3DC1">
      <w:pPr>
        <w:autoSpaceDE w:val="0"/>
        <w:autoSpaceDN w:val="0"/>
        <w:spacing w:after="0" w:line="240" w:lineRule="auto"/>
        <w:ind w:firstLine="708"/>
        <w:contextualSpacing/>
        <w:jc w:val="both"/>
        <w:rPr>
          <w:rFonts w:ascii="Arial" w:hAnsi="Arial" w:cs="Arial"/>
          <w:lang w:eastAsia="it-IT"/>
        </w:rPr>
      </w:pPr>
      <w:r w:rsidRPr="007C3DC1">
        <w:rPr>
          <w:rFonts w:ascii="Arial" w:hAnsi="Arial" w:cs="Arial"/>
          <w:noProof/>
          <w:lang w:eastAsia="it-IT"/>
        </w:rPr>
        <mc:AlternateContent>
          <mc:Choice Requires="wps">
            <w:drawing>
              <wp:anchor distT="0" distB="0" distL="114300" distR="114300" simplePos="0" relativeHeight="251661824" behindDoc="0" locked="0" layoutInCell="0" allowOverlap="1" wp14:anchorId="0121FCE5" wp14:editId="14F3AEE2">
                <wp:simplePos x="0" y="0"/>
                <wp:positionH relativeFrom="column">
                  <wp:posOffset>3810</wp:posOffset>
                </wp:positionH>
                <wp:positionV relativeFrom="paragraph">
                  <wp:posOffset>25400</wp:posOffset>
                </wp:positionV>
                <wp:extent cx="144145" cy="144145"/>
                <wp:effectExtent l="0" t="0" r="8255" b="825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9967F" id="Rettangolo 13" o:spid="_x0000_s1026" style="position:absolute;margin-left:.3pt;margin-top:2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CFWV4pHQIAAD4EAAAOAAAAAAAAAAAAAAAAAC4CAABkcnMvZTJvRG9jLnhtbFBLAQItABQA&#10;BgAIAAAAIQAZx/lp2gAAAAQBAAAPAAAAAAAAAAAAAAAAAHcEAABkcnMvZG93bnJldi54bWxQSwUG&#10;AAAAAAQABADzAAAAfgUAAAAA&#10;" o:allowincell="f"/>
            </w:pict>
          </mc:Fallback>
        </mc:AlternateContent>
      </w:r>
      <w:r w:rsidR="008D3EC3" w:rsidRPr="007C3DC1">
        <w:rPr>
          <w:rFonts w:ascii="Arial" w:hAnsi="Arial" w:cs="Arial"/>
          <w:lang w:eastAsia="it-IT"/>
        </w:rPr>
        <w:t>mandante di una rete d’impresa, dotata di organo comune privo di potere di rappresentanza o sprovvista di organo comune, aderente al contratto di rete di cui all’art. 45, comma 1 lett. f), D.Lgs. 50/2016 e smi;</w:t>
      </w:r>
    </w:p>
    <w:p w14:paraId="3AD98A0B" w14:textId="77777777" w:rsidR="008D3EC3" w:rsidRPr="007C3DC1" w:rsidRDefault="008D3EC3" w:rsidP="007C3DC1">
      <w:pPr>
        <w:autoSpaceDE w:val="0"/>
        <w:autoSpaceDN w:val="0"/>
        <w:spacing w:after="0" w:line="240" w:lineRule="auto"/>
        <w:contextualSpacing/>
        <w:jc w:val="both"/>
        <w:rPr>
          <w:rFonts w:ascii="Arial" w:hAnsi="Arial" w:cs="Arial"/>
          <w:b/>
          <w:bCs/>
          <w:iCs/>
          <w:color w:val="FF0000"/>
        </w:rPr>
      </w:pPr>
      <w:r w:rsidRPr="007C3DC1">
        <w:rPr>
          <w:rFonts w:ascii="Arial" w:hAnsi="Arial" w:cs="Arial"/>
          <w:b/>
          <w:bCs/>
          <w:iCs/>
          <w:color w:val="FF0000"/>
        </w:rPr>
        <w:t>Oppure</w:t>
      </w:r>
    </w:p>
    <w:p w14:paraId="4691A4FB" w14:textId="7AA0A33D" w:rsidR="008D3EC3" w:rsidRPr="007C3DC1" w:rsidRDefault="004B41CB" w:rsidP="007C3DC1">
      <w:pPr>
        <w:autoSpaceDE w:val="0"/>
        <w:autoSpaceDN w:val="0"/>
        <w:spacing w:after="0" w:line="240" w:lineRule="auto"/>
        <w:ind w:firstLine="708"/>
        <w:contextualSpacing/>
        <w:jc w:val="both"/>
        <w:rPr>
          <w:rFonts w:ascii="Arial" w:hAnsi="Arial" w:cs="Arial"/>
          <w:lang w:eastAsia="it-IT"/>
        </w:rPr>
      </w:pPr>
      <w:r w:rsidRPr="007C3DC1">
        <w:rPr>
          <w:rFonts w:ascii="Arial" w:hAnsi="Arial" w:cs="Arial"/>
          <w:noProof/>
          <w:lang w:eastAsia="it-IT"/>
        </w:rPr>
        <mc:AlternateContent>
          <mc:Choice Requires="wps">
            <w:drawing>
              <wp:anchor distT="0" distB="0" distL="114300" distR="114300" simplePos="0" relativeHeight="251662848" behindDoc="0" locked="0" layoutInCell="0" allowOverlap="1" wp14:anchorId="0FEF7D30" wp14:editId="7CCA5EB8">
                <wp:simplePos x="0" y="0"/>
                <wp:positionH relativeFrom="column">
                  <wp:posOffset>16510</wp:posOffset>
                </wp:positionH>
                <wp:positionV relativeFrom="paragraph">
                  <wp:posOffset>9525</wp:posOffset>
                </wp:positionV>
                <wp:extent cx="144145" cy="144145"/>
                <wp:effectExtent l="0" t="0" r="8255" b="825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5FB10" id="Rettangolo 12" o:spid="_x0000_s1026" style="position:absolute;margin-left:1.3pt;margin-top:.75pt;width:11.35pt;height: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AcVcuHHQIAAD4EAAAOAAAAAAAAAAAAAAAAAC4CAABkcnMvZTJvRG9jLnhtbFBLAQItABQA&#10;BgAIAAAAIQCblMOP2gAAAAUBAAAPAAAAAAAAAAAAAAAAAHcEAABkcnMvZG93bnJldi54bWxQSwUG&#10;AAAAAAQABADzAAAAfgUAAAAA&#10;" o:allowincell="f"/>
            </w:pict>
          </mc:Fallback>
        </mc:AlternateContent>
      </w:r>
      <w:r w:rsidR="008D3EC3" w:rsidRPr="007C3DC1">
        <w:rPr>
          <w:rFonts w:ascii="Arial" w:hAnsi="Arial" w:cs="Arial"/>
          <w:lang w:eastAsia="it-IT"/>
        </w:rPr>
        <w:t>mandatario di una rete d’impresa, dotata di organo comune privo di potere di rappresentanza o sprovvista di organo comune, aderente al contratto di rete di cui all’art. 45, comma 1 lett. f), D.Lgs. 50/2016 e smi;</w:t>
      </w:r>
    </w:p>
    <w:p w14:paraId="5C731AFB" w14:textId="4741B312" w:rsidR="008D3EC3" w:rsidRPr="007C3DC1" w:rsidRDefault="008D3EC3" w:rsidP="007C3DC1">
      <w:pPr>
        <w:spacing w:after="160" w:line="240" w:lineRule="auto"/>
        <w:contextualSpacing/>
        <w:rPr>
          <w:rFonts w:ascii="Arial" w:hAnsi="Arial" w:cs="Arial"/>
          <w:lang w:eastAsia="it-IT"/>
        </w:rPr>
      </w:pPr>
    </w:p>
    <w:p w14:paraId="46DEFB4E" w14:textId="77777777" w:rsidR="008D3EC3" w:rsidRPr="007C3DC1" w:rsidRDefault="008D3EC3" w:rsidP="007C3DC1">
      <w:pPr>
        <w:autoSpaceDE w:val="0"/>
        <w:autoSpaceDN w:val="0"/>
        <w:spacing w:after="0" w:line="240" w:lineRule="auto"/>
        <w:contextualSpacing/>
        <w:jc w:val="both"/>
        <w:rPr>
          <w:rFonts w:ascii="Arial" w:hAnsi="Arial" w:cs="Arial"/>
          <w:b/>
          <w:i/>
          <w:lang w:eastAsia="it-IT"/>
        </w:rPr>
      </w:pPr>
      <w:r w:rsidRPr="007C3DC1">
        <w:rPr>
          <w:rFonts w:ascii="Arial" w:hAnsi="Arial" w:cs="Arial"/>
          <w:b/>
          <w:i/>
          <w:lang w:eastAsia="it-IT"/>
        </w:rPr>
        <w:t xml:space="preserve">IL SOTTOSCRITTO, INOLTRE, AI SENSI DEGLI ARTICOLI 46 E 47 DEL D.P.R. 28 DICEMBRE 2000, N. 445 E S.M.I. CONSAPEVOLE DELLE SANZIONI PENALI PREVISTE DALL’ARTICOLO </w:t>
      </w:r>
      <w:r w:rsidRPr="007C3DC1">
        <w:rPr>
          <w:rFonts w:ascii="Arial" w:hAnsi="Arial" w:cs="Arial"/>
          <w:b/>
          <w:i/>
          <w:lang w:eastAsia="it-IT"/>
        </w:rPr>
        <w:lastRenderedPageBreak/>
        <w:t>76 DEL MEDESIMO D.P.R. 445/2000 E S.M.I., PER LE IPOTESI DI FALSITÀ IN ATTI E DICHIARAZIONI MENDACI IVI INDICATE.</w:t>
      </w:r>
    </w:p>
    <w:p w14:paraId="735BBD4B" w14:textId="77777777" w:rsidR="008D3EC3" w:rsidRPr="007C3DC1" w:rsidRDefault="008D3EC3" w:rsidP="007C3DC1">
      <w:pPr>
        <w:numPr>
          <w:ilvl w:val="12"/>
          <w:numId w:val="0"/>
        </w:numPr>
        <w:spacing w:after="0" w:line="240" w:lineRule="auto"/>
        <w:contextualSpacing/>
        <w:jc w:val="both"/>
        <w:rPr>
          <w:rFonts w:ascii="Arial" w:hAnsi="Arial" w:cs="Arial"/>
          <w:i/>
          <w:lang w:eastAsia="it-IT"/>
        </w:rPr>
      </w:pPr>
    </w:p>
    <w:p w14:paraId="2179DDE9" w14:textId="77777777" w:rsidR="008D3EC3" w:rsidRPr="007C3DC1" w:rsidRDefault="008D3EC3" w:rsidP="007C3DC1">
      <w:pPr>
        <w:keepNext/>
        <w:spacing w:after="0" w:line="240" w:lineRule="auto"/>
        <w:contextualSpacing/>
        <w:jc w:val="center"/>
        <w:outlineLvl w:val="3"/>
        <w:rPr>
          <w:rFonts w:ascii="Arial" w:hAnsi="Arial" w:cs="Arial"/>
          <w:b/>
          <w:bCs/>
          <w:lang w:eastAsia="it-IT"/>
        </w:rPr>
      </w:pPr>
      <w:r w:rsidRPr="007C3DC1">
        <w:rPr>
          <w:rFonts w:ascii="Arial" w:hAnsi="Arial" w:cs="Arial"/>
          <w:b/>
          <w:bCs/>
          <w:lang w:eastAsia="it-IT"/>
        </w:rPr>
        <w:t>D I C H I A R A</w:t>
      </w:r>
    </w:p>
    <w:p w14:paraId="5B42EA44" w14:textId="77777777" w:rsidR="008D3EC3" w:rsidRPr="007C3DC1" w:rsidRDefault="008D3EC3" w:rsidP="007C3DC1">
      <w:pPr>
        <w:spacing w:after="0" w:line="240" w:lineRule="auto"/>
        <w:ind w:left="708"/>
        <w:contextualSpacing/>
        <w:jc w:val="both"/>
        <w:rPr>
          <w:rFonts w:ascii="Arial" w:hAnsi="Arial" w:cs="Arial"/>
          <w:lang w:eastAsia="it-IT"/>
        </w:rPr>
      </w:pPr>
    </w:p>
    <w:p w14:paraId="2739AB41" w14:textId="5949FB08" w:rsidR="00E2770F" w:rsidRPr="007C3DC1" w:rsidRDefault="00E2770F" w:rsidP="007C3DC1">
      <w:pPr>
        <w:pStyle w:val="Paragrafoelenco"/>
        <w:numPr>
          <w:ilvl w:val="0"/>
          <w:numId w:val="10"/>
        </w:numPr>
        <w:spacing w:before="60" w:after="60" w:line="240" w:lineRule="auto"/>
        <w:jc w:val="both"/>
        <w:rPr>
          <w:rFonts w:ascii="Arial" w:hAnsi="Arial" w:cs="Arial"/>
          <w:lang w:eastAsia="it-IT"/>
        </w:rPr>
      </w:pPr>
      <w:r w:rsidRPr="007C3DC1">
        <w:rPr>
          <w:rFonts w:ascii="Arial" w:hAnsi="Arial" w:cs="Arial"/>
          <w:lang w:eastAsia="it-IT"/>
        </w:rPr>
        <w:t>di ritenere remunerativa l’offerta economica presentata giacché per la sua formulazione ha preso atto e tenuto conto:</w:t>
      </w:r>
    </w:p>
    <w:p w14:paraId="2C83FED6" w14:textId="77777777" w:rsidR="00784C5F" w:rsidRPr="00784C5F" w:rsidRDefault="00784C5F" w:rsidP="00784C5F">
      <w:pPr>
        <w:spacing w:before="60" w:after="60" w:line="240" w:lineRule="auto"/>
        <w:ind w:left="567" w:hanging="283"/>
        <w:contextualSpacing/>
        <w:jc w:val="both"/>
        <w:rPr>
          <w:rFonts w:ascii="Arial" w:hAnsi="Arial" w:cs="Arial"/>
          <w:lang w:eastAsia="it-IT"/>
        </w:rPr>
      </w:pPr>
      <w:r w:rsidRPr="00784C5F">
        <w:rPr>
          <w:rFonts w:ascii="Arial" w:hAnsi="Arial" w:cs="Arial"/>
          <w:lang w:eastAsia="it-IT"/>
        </w:rPr>
        <w:t>a)</w:t>
      </w:r>
      <w:r w:rsidRPr="00784C5F">
        <w:rPr>
          <w:rFonts w:ascii="Arial" w:hAnsi="Arial" w:cs="Arial"/>
          <w:lang w:eastAsia="it-IT"/>
        </w:rPr>
        <w:tab/>
        <w:t>delle condizioni contrattuali e degli oneri compresi quelli eventuali relativi in materia di sicurezza, di assicurazione, di condizioni di lavoro e di previdenza e assistenza in vigore nel luogo dove devono essere svolti i lavori;</w:t>
      </w:r>
    </w:p>
    <w:p w14:paraId="5ED42C69" w14:textId="77777777" w:rsidR="00784C5F" w:rsidRPr="00784C5F" w:rsidRDefault="00784C5F" w:rsidP="00784C5F">
      <w:pPr>
        <w:spacing w:before="60" w:after="60" w:line="240" w:lineRule="auto"/>
        <w:ind w:left="567" w:hanging="283"/>
        <w:contextualSpacing/>
        <w:jc w:val="both"/>
        <w:rPr>
          <w:rFonts w:ascii="Arial" w:hAnsi="Arial" w:cs="Arial"/>
          <w:lang w:eastAsia="it-IT"/>
        </w:rPr>
      </w:pPr>
      <w:r w:rsidRPr="00784C5F">
        <w:rPr>
          <w:rFonts w:ascii="Arial" w:hAnsi="Arial" w:cs="Arial"/>
          <w:lang w:eastAsia="it-IT"/>
        </w:rPr>
        <w:t>b)</w:t>
      </w:r>
      <w:r w:rsidRPr="00784C5F">
        <w:rPr>
          <w:rFonts w:ascii="Arial" w:hAnsi="Arial" w:cs="Arial"/>
          <w:lang w:eastAsia="it-IT"/>
        </w:rPr>
        <w:tab/>
        <w:t>di tutte le circostanze generali, particolari e locali, nessuna esclusa ed eccettuata, che possono avere influito o influire sia sulle forniture dei materiali e/o sulle lavorazioni, sia sulla determinazione della propria offerta;</w:t>
      </w:r>
    </w:p>
    <w:p w14:paraId="0C3F7533" w14:textId="0CB89BBA" w:rsidR="00E2770F" w:rsidRPr="007C3DC1" w:rsidRDefault="00784C5F" w:rsidP="00784C5F">
      <w:pPr>
        <w:spacing w:before="60" w:after="60" w:line="240" w:lineRule="auto"/>
        <w:ind w:left="567" w:hanging="283"/>
        <w:contextualSpacing/>
        <w:jc w:val="both"/>
        <w:rPr>
          <w:rFonts w:ascii="Arial" w:hAnsi="Arial" w:cs="Arial"/>
          <w:lang w:eastAsia="it-IT"/>
        </w:rPr>
      </w:pPr>
      <w:r w:rsidRPr="00784C5F">
        <w:rPr>
          <w:rFonts w:ascii="Arial" w:hAnsi="Arial" w:cs="Arial"/>
          <w:lang w:eastAsia="it-IT"/>
        </w:rPr>
        <w:t>c)</w:t>
      </w:r>
      <w:r w:rsidRPr="00784C5F">
        <w:rPr>
          <w:rFonts w:ascii="Arial" w:hAnsi="Arial" w:cs="Arial"/>
          <w:lang w:eastAsia="it-IT"/>
        </w:rPr>
        <w:tab/>
        <w:t>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14:paraId="109D0CDA" w14:textId="20D985FC" w:rsidR="008D3EC3" w:rsidRPr="00784C5F" w:rsidRDefault="00E2770F"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rPr>
        <w:t xml:space="preserve">di </w:t>
      </w:r>
      <w:r w:rsidR="008D3EC3" w:rsidRPr="007C3DC1">
        <w:rPr>
          <w:rFonts w:ascii="Arial" w:hAnsi="Arial" w:cs="Arial"/>
        </w:rPr>
        <w:t>accetta</w:t>
      </w:r>
      <w:r w:rsidRPr="007C3DC1">
        <w:rPr>
          <w:rFonts w:ascii="Arial" w:hAnsi="Arial" w:cs="Arial"/>
        </w:rPr>
        <w:t>re</w:t>
      </w:r>
      <w:r w:rsidR="008D3EC3" w:rsidRPr="007C3DC1">
        <w:rPr>
          <w:rFonts w:ascii="Arial" w:hAnsi="Arial" w:cs="Arial"/>
        </w:rPr>
        <w:t>, senza condizione o riserva alcuna, tutte le norme e disposizioni contenute nella documentazione gara</w:t>
      </w:r>
      <w:r w:rsidR="008D3EC3" w:rsidRPr="007C3DC1">
        <w:rPr>
          <w:rFonts w:ascii="Arial" w:hAnsi="Arial" w:cs="Arial"/>
          <w:color w:val="00000A"/>
        </w:rPr>
        <w:t>;</w:t>
      </w:r>
    </w:p>
    <w:p w14:paraId="53F5C912" w14:textId="5EFDB7FE" w:rsidR="00784C5F" w:rsidRPr="007C3DC1" w:rsidRDefault="00784C5F" w:rsidP="007C3DC1">
      <w:pPr>
        <w:pStyle w:val="Paragrafoelenco"/>
        <w:numPr>
          <w:ilvl w:val="0"/>
          <w:numId w:val="10"/>
        </w:numPr>
        <w:spacing w:after="0" w:line="240" w:lineRule="auto"/>
        <w:jc w:val="both"/>
        <w:rPr>
          <w:rFonts w:ascii="Arial" w:hAnsi="Arial" w:cs="Arial"/>
          <w:lang w:eastAsia="it-IT"/>
        </w:rPr>
      </w:pPr>
      <w:r>
        <w:rPr>
          <w:rFonts w:ascii="Arial" w:hAnsi="Arial" w:cs="Arial"/>
          <w:lang w:eastAsia="it-IT"/>
        </w:rPr>
        <w:t xml:space="preserve">di </w:t>
      </w:r>
      <w:r w:rsidRPr="00784C5F">
        <w:rPr>
          <w:rFonts w:ascii="Arial" w:hAnsi="Arial" w:cs="Arial"/>
          <w:lang w:eastAsia="it-IT"/>
        </w:rPr>
        <w:t>prende</w:t>
      </w:r>
      <w:r>
        <w:rPr>
          <w:rFonts w:ascii="Arial" w:hAnsi="Arial" w:cs="Arial"/>
          <w:lang w:eastAsia="it-IT"/>
        </w:rPr>
        <w:t>re</w:t>
      </w:r>
      <w:r w:rsidRPr="00784C5F">
        <w:rPr>
          <w:rFonts w:ascii="Arial" w:hAnsi="Arial" w:cs="Arial"/>
          <w:lang w:eastAsia="it-IT"/>
        </w:rPr>
        <w:t xml:space="preserve"> atto che le indicazioni delle voci e quantità riportate nel “computo metrico estimativo” non hanno valore negoziale essendo il prezzo, determinato attraverso la stessa, convenuto “a corpo” e, pertanto, fisso ed invariabile ai sensi dell’articolo 3, comma 1, lett. ddddd) e 59 comma 5-bis del Codice e che, quindi, resta a carico dell’impresa stessa l’obbligo di computare, in sede di predisposizione della propria offerta, l’intera opera, facendo riferimento agli elaborati grafici, al capitolato speciale d’appalto nonché a tutti gli altri documenti costituenti l’appalto;</w:t>
      </w:r>
    </w:p>
    <w:p w14:paraId="28E83CD6" w14:textId="7FE87407" w:rsidR="008D3EC3" w:rsidRPr="007C3DC1" w:rsidRDefault="00E2770F"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rPr>
        <w:t xml:space="preserve">di </w:t>
      </w:r>
      <w:r w:rsidR="008D3EC3" w:rsidRPr="007C3DC1">
        <w:rPr>
          <w:rFonts w:ascii="Arial" w:hAnsi="Arial" w:cs="Arial"/>
        </w:rPr>
        <w:t>accetta</w:t>
      </w:r>
      <w:r w:rsidRPr="007C3DC1">
        <w:rPr>
          <w:rFonts w:ascii="Arial" w:hAnsi="Arial" w:cs="Arial"/>
        </w:rPr>
        <w:t>re</w:t>
      </w:r>
      <w:r w:rsidR="008D3EC3" w:rsidRPr="007C3DC1">
        <w:rPr>
          <w:rFonts w:ascii="Arial" w:hAnsi="Arial" w:cs="Arial"/>
        </w:rPr>
        <w:t xml:space="preserve">, senza condizione o riserva alcuna, che, in relazione al finanziamento dell’opera, ricorrendone i presupposti, sarà dato avvio </w:t>
      </w:r>
      <w:r w:rsidR="00784C5F">
        <w:rPr>
          <w:rFonts w:ascii="Arial" w:hAnsi="Arial" w:cs="Arial"/>
        </w:rPr>
        <w:t xml:space="preserve">all’esecuzione </w:t>
      </w:r>
      <w:r w:rsidR="008D3EC3" w:rsidRPr="007C3DC1">
        <w:rPr>
          <w:rFonts w:ascii="Arial" w:hAnsi="Arial" w:cs="Arial"/>
        </w:rPr>
        <w:t>delle prestazioni oggetto del contratto, nelle more della stipulazione dello stesso, ai sensi dell’art. 32, comma 8, ultimo periodo e comma 13 del D.Lgs. 50/2016 ss.mm.ii.</w:t>
      </w:r>
      <w:r w:rsidR="00DF28BC" w:rsidRPr="007C3DC1">
        <w:rPr>
          <w:rFonts w:ascii="Arial" w:hAnsi="Arial" w:cs="Arial"/>
        </w:rPr>
        <w:t xml:space="preserve"> nonché dell’art. 8 comma 1 lett. a) della legge 11 settembre 2020, n. 120</w:t>
      </w:r>
      <w:r w:rsidR="008D3EC3" w:rsidRPr="007C3DC1">
        <w:rPr>
          <w:rFonts w:ascii="Arial" w:hAnsi="Arial" w:cs="Arial"/>
        </w:rPr>
        <w:t>;</w:t>
      </w:r>
    </w:p>
    <w:p w14:paraId="765251E1"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s.m.i.;</w:t>
      </w:r>
    </w:p>
    <w:p w14:paraId="4F1C0A31" w14:textId="77777777" w:rsidR="008D3EC3" w:rsidRPr="007C3DC1" w:rsidRDefault="008D3EC3" w:rsidP="007C3DC1">
      <w:pPr>
        <w:pStyle w:val="Paragrafoelenco"/>
        <w:numPr>
          <w:ilvl w:val="0"/>
          <w:numId w:val="10"/>
        </w:numPr>
        <w:spacing w:before="60" w:after="60" w:line="240" w:lineRule="auto"/>
        <w:jc w:val="both"/>
        <w:rPr>
          <w:rFonts w:ascii="Arial" w:hAnsi="Arial" w:cs="Arial"/>
        </w:rPr>
      </w:pPr>
      <w:r w:rsidRPr="007C3DC1">
        <w:rPr>
          <w:rFonts w:ascii="Arial" w:hAnsi="Arial" w:cs="Arial"/>
        </w:rPr>
        <w:t>di aver tenuto conto nell’offerta degli oneri previsti per i piani della sicurezza fisica dei lavoratori;</w:t>
      </w:r>
    </w:p>
    <w:p w14:paraId="01BFD18C" w14:textId="77777777" w:rsidR="008D3EC3" w:rsidRPr="007C3DC1" w:rsidRDefault="008D3EC3" w:rsidP="007C3DC1">
      <w:pPr>
        <w:pStyle w:val="Paragrafoelenco"/>
        <w:numPr>
          <w:ilvl w:val="0"/>
          <w:numId w:val="10"/>
        </w:numPr>
        <w:spacing w:before="60" w:after="60" w:line="240" w:lineRule="auto"/>
        <w:jc w:val="both"/>
        <w:rPr>
          <w:rFonts w:ascii="Arial" w:hAnsi="Arial" w:cs="Arial"/>
        </w:rPr>
      </w:pPr>
      <w:r w:rsidRPr="007C3DC1">
        <w:rPr>
          <w:rFonts w:ascii="Arial" w:hAnsi="Arial" w:cs="Arial"/>
          <w:color w:val="FF0000"/>
        </w:rPr>
        <w:t>(</w:t>
      </w:r>
      <w:r w:rsidRPr="007C3DC1">
        <w:rPr>
          <w:rFonts w:ascii="Arial" w:hAnsi="Arial" w:cs="Arial"/>
          <w:b/>
          <w:color w:val="FF0000"/>
        </w:rPr>
        <w:t>Per gli operatori economici non residenti e privi di stabile organizzazione in Italia)</w:t>
      </w:r>
      <w:r w:rsidRPr="007C3DC1">
        <w:rPr>
          <w:rFonts w:ascii="Arial" w:hAnsi="Arial" w:cs="Arial"/>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36D68FDF" w14:textId="65E78B4E" w:rsidR="008D3EC3" w:rsidRPr="007C3DC1" w:rsidRDefault="00E2770F" w:rsidP="007C3DC1">
      <w:pPr>
        <w:pStyle w:val="Paragrafoelenco"/>
        <w:numPr>
          <w:ilvl w:val="0"/>
          <w:numId w:val="10"/>
        </w:numPr>
        <w:spacing w:before="60" w:after="60" w:line="240" w:lineRule="auto"/>
        <w:jc w:val="both"/>
        <w:rPr>
          <w:rFonts w:ascii="Arial" w:hAnsi="Arial" w:cs="Arial"/>
        </w:rPr>
      </w:pPr>
      <w:r w:rsidRPr="007C3DC1">
        <w:rPr>
          <w:rFonts w:ascii="Arial" w:hAnsi="Arial" w:cs="Arial"/>
        </w:rPr>
        <w:t xml:space="preserve">di </w:t>
      </w:r>
      <w:r w:rsidR="008D3EC3" w:rsidRPr="007C3DC1">
        <w:rPr>
          <w:rFonts w:ascii="Arial" w:hAnsi="Arial" w:cs="Arial"/>
        </w:rPr>
        <w:t>autorizza qualora un partecipante alla gara eserciti la facoltà di “</w:t>
      </w:r>
      <w:r w:rsidR="008D3EC3" w:rsidRPr="007C3DC1">
        <w:rPr>
          <w:rFonts w:ascii="Arial" w:hAnsi="Arial" w:cs="Arial"/>
          <w:i/>
          <w:iCs/>
        </w:rPr>
        <w:t>accesso agli atti</w:t>
      </w:r>
      <w:r w:rsidR="008D3EC3" w:rsidRPr="007C3DC1">
        <w:rPr>
          <w:rFonts w:ascii="Arial" w:hAnsi="Arial" w:cs="Arial"/>
        </w:rPr>
        <w:t>”, la stazione appaltante a rilasciare copia di tutta la documentazione presentata per la partecipazione alla gara;</w:t>
      </w:r>
    </w:p>
    <w:p w14:paraId="605A37B4" w14:textId="741A1BEF" w:rsidR="008D3EC3" w:rsidRPr="007C3DC1" w:rsidRDefault="008D3EC3" w:rsidP="007C3DC1">
      <w:pPr>
        <w:pStyle w:val="Paragrafoelenco"/>
        <w:spacing w:before="60" w:after="60" w:line="240" w:lineRule="auto"/>
        <w:ind w:left="0"/>
        <w:jc w:val="both"/>
        <w:rPr>
          <w:rFonts w:ascii="Arial" w:hAnsi="Arial" w:cs="Arial"/>
          <w:b/>
          <w:color w:val="FF0000"/>
        </w:rPr>
      </w:pPr>
      <w:r w:rsidRPr="007C3DC1">
        <w:rPr>
          <w:rFonts w:ascii="Arial" w:hAnsi="Arial" w:cs="Arial"/>
          <w:b/>
          <w:color w:val="FF0000"/>
        </w:rPr>
        <w:t>oppure</w:t>
      </w:r>
    </w:p>
    <w:p w14:paraId="0017CF22" w14:textId="77777777" w:rsidR="008D3EC3" w:rsidRPr="007C3DC1" w:rsidRDefault="008D3EC3" w:rsidP="007C3DC1">
      <w:pPr>
        <w:pStyle w:val="Paragrafoelenco"/>
        <w:spacing w:before="60" w:after="60" w:line="240" w:lineRule="auto"/>
        <w:ind w:left="510"/>
        <w:jc w:val="both"/>
        <w:rPr>
          <w:rFonts w:ascii="Arial" w:hAnsi="Arial" w:cs="Arial"/>
        </w:rPr>
      </w:pPr>
      <w:r w:rsidRPr="007C3DC1">
        <w:rPr>
          <w:rFonts w:ascii="Arial" w:hAnsi="Arial" w:cs="Arial"/>
        </w:rPr>
        <w:t>non autorizza, qualora un partecipante alla gara eserciti la facoltà di “</w:t>
      </w:r>
      <w:r w:rsidRPr="007C3DC1">
        <w:rPr>
          <w:rFonts w:ascii="Arial" w:hAnsi="Arial" w:cs="Arial"/>
          <w:i/>
          <w:iCs/>
        </w:rPr>
        <w:t>accesso agli atti</w:t>
      </w:r>
      <w:r w:rsidRPr="007C3DC1">
        <w:rPr>
          <w:rFonts w:ascii="Arial" w:hAnsi="Arial" w:cs="Arial"/>
        </w:rPr>
        <w:t xml:space="preserve">”, la stazione appaltante a rilasciare copia dell’offerta tecnica e delle spiegazioni che saranno eventualmente richieste in sede di verifica delle offerte anomale, in quanto coperte da segreto </w:t>
      </w:r>
      <w:r w:rsidRPr="007C3DC1">
        <w:rPr>
          <w:rFonts w:ascii="Arial" w:hAnsi="Arial" w:cs="Arial"/>
        </w:rPr>
        <w:lastRenderedPageBreak/>
        <w:t>tecnico/commerciale. Tale dichiarazione dovrà essere adeguatamente motivata e comprovata ai sensi dell’art. 53, comma 5, lett. a), del Codice;</w:t>
      </w:r>
    </w:p>
    <w:p w14:paraId="2C71FD8E" w14:textId="09149DD3" w:rsidR="008D3EC3" w:rsidRPr="007C3DC1" w:rsidRDefault="005D29C4"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rPr>
        <w:t xml:space="preserve">di aver preso visione e di accettare il trattamento dei dati personali di cui al paragrafo </w:t>
      </w:r>
      <w:bookmarkStart w:id="0" w:name="_Hlk63182584"/>
      <w:r w:rsidR="00F511C5" w:rsidRPr="007C3DC1">
        <w:rPr>
          <w:rFonts w:ascii="Arial" w:hAnsi="Arial" w:cs="Arial"/>
        </w:rPr>
        <w:t>5, lett. c), della lettera di invito</w:t>
      </w:r>
      <w:r w:rsidR="008D3EC3" w:rsidRPr="007C3DC1">
        <w:rPr>
          <w:rFonts w:ascii="Arial" w:hAnsi="Arial" w:cs="Arial"/>
        </w:rPr>
        <w:t>;</w:t>
      </w:r>
    </w:p>
    <w:bookmarkEnd w:id="0"/>
    <w:p w14:paraId="2C18FEE4"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b/>
          <w:color w:val="FF0000"/>
        </w:rPr>
        <w:t>Solo per gli operatori economici ammessi al concordato preventivo con continuità aziendale di cui all’art. 186 bis del R.D. 16 marzo 1942, n. 267, o che abbiano depositato la domanda di cui all'art. 161, sesto comma, del citato RD 267/1942:</w:t>
      </w:r>
      <w:r w:rsidRPr="007C3DC1">
        <w:rPr>
          <w:rFonts w:ascii="Arial" w:hAnsi="Arial" w:cs="Arial"/>
        </w:rPr>
        <w:t xml:space="preserve"> attesta quanto segue (rispettivamente e a secondo della fase):</w:t>
      </w:r>
    </w:p>
    <w:p w14:paraId="55F72AD2" w14:textId="77777777" w:rsidR="008D3EC3" w:rsidRPr="007C3DC1" w:rsidRDefault="008D3EC3" w:rsidP="007C3DC1">
      <w:pPr>
        <w:pStyle w:val="Paragrafoelenco"/>
        <w:numPr>
          <w:ilvl w:val="0"/>
          <w:numId w:val="11"/>
        </w:numPr>
        <w:spacing w:before="60" w:after="60" w:line="240" w:lineRule="auto"/>
        <w:jc w:val="both"/>
        <w:rPr>
          <w:rFonts w:ascii="Arial" w:hAnsi="Arial" w:cs="Arial"/>
        </w:rPr>
      </w:pPr>
      <w:r w:rsidRPr="007C3DC1">
        <w:rPr>
          <w:rFonts w:ascii="Arial" w:hAnsi="Arial" w:cs="Arial"/>
          <w:b/>
          <w:bCs/>
          <w:i/>
          <w:iCs/>
        </w:rPr>
        <w:t>Tra la fase di presentazione della domanda di concordato fino all'emissione del decreto di apertura</w:t>
      </w:r>
      <w:r w:rsidRPr="007C3DC1">
        <w:rPr>
          <w:rFonts w:ascii="Arial" w:hAnsi="Arial" w:cs="Arial"/>
        </w:rPr>
        <w:t>: ad integrazione di quanto indicato nella parte III, sez. C, lett. d) del DGUE, dovranno essere dichiarati gli estremi del provvedimento di autorizzazione a partecipare alle gare, rilasciato dal Tribunale di ………………, nonché dichiarazione attestante: di partecipare alla gara in avvalimento e di non partecipare alla gara quale mandataria di un raggruppamento temporaneo di imprese e che le altre imprese aderenti al raggruppamento non sono assoggettate ad una procedura concorsuale ai sensi dell’art. 186 bis, comma 6, del R.D. 16 marzo 1942, n. 267.</w:t>
      </w:r>
    </w:p>
    <w:p w14:paraId="0632AAC3" w14:textId="77777777" w:rsidR="008D3EC3" w:rsidRPr="007C3DC1" w:rsidRDefault="008D3EC3" w:rsidP="007C3DC1">
      <w:pPr>
        <w:pStyle w:val="Paragrafoelenco"/>
        <w:numPr>
          <w:ilvl w:val="0"/>
          <w:numId w:val="11"/>
        </w:numPr>
        <w:spacing w:after="0" w:line="240" w:lineRule="auto"/>
        <w:jc w:val="both"/>
        <w:rPr>
          <w:rFonts w:ascii="Arial" w:hAnsi="Arial" w:cs="Arial"/>
          <w:lang w:eastAsia="it-IT"/>
        </w:rPr>
      </w:pPr>
      <w:r w:rsidRPr="007C3DC1">
        <w:rPr>
          <w:rFonts w:ascii="Arial" w:hAnsi="Arial" w:cs="Arial"/>
          <w:b/>
          <w:bCs/>
          <w:i/>
          <w:iCs/>
        </w:rPr>
        <w:t>Dopo l'emissione del decreto di apertura</w:t>
      </w:r>
      <w:r w:rsidRPr="007C3DC1">
        <w:rPr>
          <w:rFonts w:ascii="Arial" w:hAnsi="Arial" w:cs="Arial"/>
        </w:rPr>
        <w:t>: ad integrazione di quanto indicato nella parte III, sez. C, lett. d) del DGUE, dovranno essere dichiarati gli estremi del provvedimento di autorizzazione a partecipare alle gare rilasciato dal Giudice delegato di ………………, nonché dichiarazione attestante: di non partecipare alla gara quale mandataria di un raggruppamento temporaneo di imprese e che le altre imprese aderenti al raggruppamento non sono assoggettate ad una procedura concorsuale ai sensi dell’art. 186 bis, comma 6, del R.D. 16 marzo 1942, n. 267</w:t>
      </w:r>
    </w:p>
    <w:p w14:paraId="60CDA09A"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lang w:eastAsia="it-IT"/>
        </w:rPr>
        <w:t>indica i seguenti dati:</w:t>
      </w:r>
    </w:p>
    <w:p w14:paraId="4B9722C4" w14:textId="77777777" w:rsidR="008D3EC3" w:rsidRPr="007C3DC1" w:rsidRDefault="008D3EC3" w:rsidP="007C3DC1">
      <w:pPr>
        <w:spacing w:after="0" w:line="240" w:lineRule="auto"/>
        <w:ind w:left="426"/>
        <w:contextualSpacing/>
        <w:jc w:val="both"/>
        <w:rPr>
          <w:rFonts w:ascii="Arial" w:hAnsi="Arial" w:cs="Arial"/>
        </w:rPr>
      </w:pPr>
      <w:r w:rsidRPr="007C3DC1">
        <w:rPr>
          <w:rFonts w:ascii="Arial" w:hAnsi="Arial" w:cs="Arial"/>
        </w:rPr>
        <w:t>domicilio fiscale ______________________________________________________________________</w:t>
      </w:r>
    </w:p>
    <w:p w14:paraId="001D857C" w14:textId="77777777" w:rsidR="008D3EC3" w:rsidRPr="007C3DC1" w:rsidRDefault="008D3EC3" w:rsidP="007C3DC1">
      <w:pPr>
        <w:spacing w:after="0" w:line="240" w:lineRule="auto"/>
        <w:ind w:left="426"/>
        <w:contextualSpacing/>
        <w:jc w:val="both"/>
        <w:rPr>
          <w:rFonts w:ascii="Arial" w:hAnsi="Arial" w:cs="Arial"/>
        </w:rPr>
      </w:pPr>
      <w:r w:rsidRPr="007C3DC1">
        <w:rPr>
          <w:rFonts w:ascii="Arial" w:hAnsi="Arial" w:cs="Arial"/>
        </w:rPr>
        <w:t>___________________________________________________________________________________;</w:t>
      </w:r>
    </w:p>
    <w:p w14:paraId="07969614" w14:textId="77777777" w:rsidR="008D3EC3" w:rsidRPr="007C3DC1" w:rsidRDefault="008D3EC3" w:rsidP="007C3DC1">
      <w:pPr>
        <w:spacing w:after="0" w:line="240" w:lineRule="auto"/>
        <w:ind w:left="426"/>
        <w:contextualSpacing/>
        <w:jc w:val="both"/>
        <w:rPr>
          <w:rFonts w:ascii="Arial" w:hAnsi="Arial" w:cs="Arial"/>
        </w:rPr>
      </w:pPr>
      <w:r w:rsidRPr="007C3DC1">
        <w:rPr>
          <w:rFonts w:ascii="Arial" w:hAnsi="Arial" w:cs="Arial"/>
        </w:rPr>
        <w:t>codice fiscale _________________________________, partita IVA _____________________________;</w:t>
      </w:r>
    </w:p>
    <w:p w14:paraId="3708414E"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lang w:eastAsia="it-IT"/>
        </w:rPr>
        <w:t>indica l’indirizzo di posta elettronica certificata (PEC) _____________________________ @ _____________ autorizzando espressamente la stazione appaltante all’utilizzo di questo mezzo ai fini delle comunicazioni di cui all’art. 76, comma 5 del Codice;</w:t>
      </w:r>
    </w:p>
    <w:p w14:paraId="52BE0C7E" w14:textId="77777777" w:rsidR="008D3EC3" w:rsidRPr="007C3DC1" w:rsidRDefault="008D3EC3" w:rsidP="007C3DC1">
      <w:pPr>
        <w:spacing w:before="60" w:after="60" w:line="240" w:lineRule="auto"/>
        <w:contextualSpacing/>
        <w:rPr>
          <w:rFonts w:ascii="Arial" w:hAnsi="Arial" w:cs="Arial"/>
          <w:b/>
          <w:i/>
          <w:color w:val="FF0000"/>
        </w:rPr>
      </w:pPr>
      <w:r w:rsidRPr="007C3DC1">
        <w:rPr>
          <w:rFonts w:ascii="Arial" w:hAnsi="Arial" w:cs="Arial"/>
          <w:b/>
          <w:i/>
          <w:color w:val="FF0000"/>
        </w:rPr>
        <w:t>oppure, (solo in caso di concorrenti aventi sede in altri Stati membri)</w:t>
      </w:r>
    </w:p>
    <w:p w14:paraId="5FF20D0C" w14:textId="77777777" w:rsidR="008D3EC3" w:rsidRPr="007C3DC1" w:rsidRDefault="008D3EC3" w:rsidP="007C3DC1">
      <w:pPr>
        <w:pStyle w:val="Paragrafoelenco"/>
        <w:spacing w:after="0" w:line="240" w:lineRule="auto"/>
        <w:ind w:left="510"/>
        <w:jc w:val="both"/>
        <w:rPr>
          <w:rFonts w:ascii="Arial" w:hAnsi="Arial" w:cs="Arial"/>
          <w:lang w:eastAsia="it-IT"/>
        </w:rPr>
      </w:pPr>
      <w:r w:rsidRPr="007C3DC1">
        <w:rPr>
          <w:rFonts w:ascii="Arial" w:hAnsi="Arial" w:cs="Arial"/>
          <w:lang w:eastAsia="it-IT"/>
        </w:rPr>
        <w:t>indica l’indirizzo di posta elettronica ____________________________________ ai fini delle comunicazioni di cui all’art. 76, comma 5 del Codice;</w:t>
      </w:r>
    </w:p>
    <w:p w14:paraId="63EB65F1" w14:textId="0316AB8E" w:rsidR="008D3EC3" w:rsidRPr="007C3DC1" w:rsidRDefault="008D3EC3" w:rsidP="00784C5F">
      <w:pPr>
        <w:pStyle w:val="Paragrafoelenco"/>
        <w:spacing w:after="0" w:line="240" w:lineRule="auto"/>
        <w:ind w:left="360"/>
        <w:jc w:val="both"/>
        <w:rPr>
          <w:rFonts w:ascii="Arial" w:hAnsi="Arial" w:cs="Arial"/>
          <w:lang w:eastAsia="it-IT"/>
        </w:rPr>
      </w:pPr>
    </w:p>
    <w:p w14:paraId="58B2AD8F"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lang w:eastAsia="it-IT"/>
        </w:rPr>
        <w:t>di non essersi avvalsi di piani individuali di emersione del lavoro sommerso di cui alla L. n. 383/2001 e smi.</w:t>
      </w:r>
    </w:p>
    <w:p w14:paraId="59B92D13" w14:textId="77777777" w:rsidR="008D3EC3" w:rsidRPr="007C3DC1" w:rsidRDefault="008D3EC3" w:rsidP="007C3DC1">
      <w:pPr>
        <w:spacing w:before="60" w:after="60" w:line="240" w:lineRule="auto"/>
        <w:contextualSpacing/>
        <w:rPr>
          <w:rFonts w:ascii="Arial" w:hAnsi="Arial" w:cs="Arial"/>
          <w:b/>
          <w:i/>
          <w:color w:val="FF0000"/>
        </w:rPr>
      </w:pPr>
      <w:r w:rsidRPr="007C3DC1">
        <w:rPr>
          <w:rFonts w:ascii="Arial" w:hAnsi="Arial" w:cs="Arial"/>
          <w:b/>
          <w:i/>
          <w:color w:val="FF0000"/>
        </w:rPr>
        <w:t xml:space="preserve">oppure </w:t>
      </w:r>
    </w:p>
    <w:p w14:paraId="300321D9" w14:textId="77777777" w:rsidR="008D3EC3" w:rsidRPr="007C3DC1" w:rsidRDefault="008D3EC3" w:rsidP="007C3DC1">
      <w:pPr>
        <w:pStyle w:val="Paragrafoelenco"/>
        <w:spacing w:after="0" w:line="240" w:lineRule="auto"/>
        <w:ind w:left="510"/>
        <w:jc w:val="both"/>
        <w:rPr>
          <w:rFonts w:ascii="Arial" w:hAnsi="Arial" w:cs="Arial"/>
          <w:lang w:eastAsia="it-IT"/>
        </w:rPr>
      </w:pPr>
      <w:r w:rsidRPr="007C3DC1">
        <w:rPr>
          <w:rFonts w:ascii="Arial" w:hAnsi="Arial" w:cs="Arial"/>
          <w:lang w:eastAsia="it-IT"/>
        </w:rPr>
        <w:t>di essersi avvalsi di piani individuali di emersione del lavoro sommerso di cui alla L. n. 383/2001 ma che il periodo di emersione si è concluso;</w:t>
      </w:r>
    </w:p>
    <w:p w14:paraId="0336438C"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lang w:eastAsia="it-IT"/>
        </w:rPr>
        <w:t>di mantenere regolari posizioni previdenziali ed assicurative presso l’INPS (matricola n° ……………………………………………………..), l’INAIL (matricola n° ……..……………………………………….) e di applicare il CCNL del settore ……………………………………………………………………….;</w:t>
      </w:r>
    </w:p>
    <w:p w14:paraId="53CA10CC"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b/>
          <w:lang w:eastAsia="it-IT"/>
        </w:rPr>
        <w:t xml:space="preserve">(solo in caso di un’aggregazione di imprese aderenti ad un contratto di rete di cui all’art. 45, comma 1 lett. f), D.Lgs. 50/2016 e smi) </w:t>
      </w:r>
      <w:r w:rsidRPr="007C3DC1">
        <w:rPr>
          <w:rFonts w:ascii="Arial" w:hAnsi="Arial" w:cs="Arial"/>
          <w:lang w:eastAsia="it-IT"/>
        </w:rPr>
        <w:t>che ai sensi dell’art. 48, del D.Lgs. 50/2016 e smi, in qualità di impresa retista indicata/mandataria/mandante, di non partecipare alla presente gara in qualsiasi altra forma prevista dal medesimo Decreto (cfr. Determinazione AVCP n. 3/2013);</w:t>
      </w:r>
    </w:p>
    <w:p w14:paraId="09F35222" w14:textId="77777777" w:rsidR="008D3EC3" w:rsidRPr="007C3DC1" w:rsidRDefault="008D3EC3" w:rsidP="007C3DC1">
      <w:pPr>
        <w:pStyle w:val="Paragrafoelenco"/>
        <w:tabs>
          <w:tab w:val="left" w:pos="-2127"/>
        </w:tabs>
        <w:spacing w:before="120" w:line="240" w:lineRule="auto"/>
        <w:ind w:left="0"/>
        <w:rPr>
          <w:rFonts w:ascii="Arial" w:hAnsi="Arial" w:cs="Arial"/>
          <w:vertAlign w:val="superscript"/>
        </w:rPr>
      </w:pPr>
      <w:r w:rsidRPr="007C3DC1">
        <w:rPr>
          <w:rFonts w:ascii="Arial" w:hAnsi="Arial" w:cs="Arial"/>
          <w:b/>
          <w:i/>
          <w:iCs/>
          <w:color w:val="FF0000"/>
        </w:rPr>
        <w:t>(solo per raggruppamenti temporanei, consorzi ordinari e reti di imprese – barrare se non ricorre la fattispecie)</w:t>
      </w:r>
    </w:p>
    <w:p w14:paraId="56A29BAC"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lang w:eastAsia="it-IT"/>
        </w:rPr>
        <w:t>di partecipare in raggruppamento temporaneo / consorzio ordinario / rete di imprese, ai sensi dell'articolo 48 del decreto legislativo n. 50 del 2016, e di impegnarsi, in caso di aggiudicazione:</w:t>
      </w:r>
    </w:p>
    <w:bookmarkStart w:id="1" w:name="Controllo27"/>
    <w:p w14:paraId="373AED9A" w14:textId="77777777" w:rsidR="008D3EC3" w:rsidRPr="007C3DC1" w:rsidRDefault="008D3EC3" w:rsidP="007C3DC1">
      <w:pPr>
        <w:pStyle w:val="Paragrafoelenco"/>
        <w:spacing w:before="120" w:line="240" w:lineRule="auto"/>
        <w:ind w:left="510"/>
        <w:jc w:val="both"/>
        <w:rPr>
          <w:rFonts w:ascii="Arial" w:hAnsi="Arial" w:cs="Arial"/>
        </w:rPr>
      </w:pPr>
      <w:r w:rsidRPr="007C3DC1">
        <w:rPr>
          <w:rFonts w:ascii="Arial" w:hAnsi="Arial" w:cs="Arial"/>
        </w:rPr>
        <w:lastRenderedPageBreak/>
        <w:fldChar w:fldCharType="begin">
          <w:ffData>
            <w:name w:val="Controllo27"/>
            <w:enabled/>
            <w:calcOnExit w:val="0"/>
            <w:checkBox>
              <w:sizeAuto/>
              <w:default w:val="0"/>
            </w:checkBox>
          </w:ffData>
        </w:fldChar>
      </w:r>
      <w:r w:rsidRPr="007C3DC1">
        <w:rPr>
          <w:rFonts w:ascii="Arial" w:hAnsi="Arial" w:cs="Arial"/>
        </w:rPr>
        <w:instrText xml:space="preserve"> FORMCHECKBOX </w:instrText>
      </w:r>
      <w:r w:rsidR="0087648E">
        <w:rPr>
          <w:rFonts w:ascii="Arial" w:hAnsi="Arial" w:cs="Arial"/>
        </w:rPr>
      </w:r>
      <w:r w:rsidR="0087648E">
        <w:rPr>
          <w:rFonts w:ascii="Arial" w:hAnsi="Arial" w:cs="Arial"/>
        </w:rPr>
        <w:fldChar w:fldCharType="separate"/>
      </w:r>
      <w:r w:rsidRPr="007C3DC1">
        <w:rPr>
          <w:rFonts w:ascii="Arial" w:hAnsi="Arial" w:cs="Arial"/>
        </w:rPr>
        <w:fldChar w:fldCharType="end"/>
      </w:r>
      <w:bookmarkEnd w:id="1"/>
      <w:r w:rsidRPr="007C3DC1">
        <w:rPr>
          <w:rFonts w:ascii="Arial" w:hAnsi="Arial" w:cs="Arial"/>
        </w:rPr>
        <w:t xml:space="preserve">- a) quale </w:t>
      </w:r>
      <w:r w:rsidRPr="007C3DC1">
        <w:rPr>
          <w:rFonts w:ascii="Arial" w:hAnsi="Arial" w:cs="Arial"/>
          <w:b/>
          <w:bCs/>
          <w:u w:val="single"/>
        </w:rPr>
        <w:t>impresa mandataria / capogruppo / organo comune</w:t>
      </w:r>
      <w:r w:rsidRPr="007C3DC1">
        <w:rPr>
          <w:rFonts w:ascii="Arial" w:hAnsi="Arial" w:cs="Arial"/>
        </w:rPr>
        <w:t xml:space="preserve">, a ricevere il mandato collettivo speciale irrevocabile con rappresentanza dalla/e impresa/e mandante/i a tale scopo individuate nelle apposite singole dichiarazioni, e a stipulare il contratto in nome e per conto proprio e dalla/e stessa/e impresa/e mandante/i; </w:t>
      </w:r>
    </w:p>
    <w:p w14:paraId="6AB9F7CC" w14:textId="77777777" w:rsidR="008D3EC3" w:rsidRPr="007C3DC1" w:rsidRDefault="008D3EC3" w:rsidP="007C3DC1">
      <w:pPr>
        <w:pStyle w:val="Paragrafoelenco"/>
        <w:spacing w:before="120" w:line="240" w:lineRule="auto"/>
        <w:ind w:left="510"/>
        <w:jc w:val="both"/>
        <w:rPr>
          <w:rFonts w:ascii="Arial" w:hAnsi="Arial" w:cs="Arial"/>
          <w:vertAlign w:val="superscript"/>
        </w:rPr>
      </w:pPr>
      <w:r w:rsidRPr="007C3DC1">
        <w:rPr>
          <w:rFonts w:ascii="Arial" w:hAnsi="Arial" w:cs="Arial"/>
        </w:rPr>
        <w:fldChar w:fldCharType="begin">
          <w:ffData>
            <w:name w:val="Controllo28"/>
            <w:enabled/>
            <w:calcOnExit w:val="0"/>
            <w:checkBox>
              <w:sizeAuto/>
              <w:default w:val="0"/>
            </w:checkBox>
          </w:ffData>
        </w:fldChar>
      </w:r>
      <w:r w:rsidRPr="007C3DC1">
        <w:rPr>
          <w:rFonts w:ascii="Arial" w:hAnsi="Arial" w:cs="Arial"/>
        </w:rPr>
        <w:instrText xml:space="preserve"> FORMCHECKBOX </w:instrText>
      </w:r>
      <w:r w:rsidR="0087648E">
        <w:rPr>
          <w:rFonts w:ascii="Arial" w:hAnsi="Arial" w:cs="Arial"/>
        </w:rPr>
      </w:r>
      <w:r w:rsidR="0087648E">
        <w:rPr>
          <w:rFonts w:ascii="Arial" w:hAnsi="Arial" w:cs="Arial"/>
        </w:rPr>
        <w:fldChar w:fldCharType="separate"/>
      </w:r>
      <w:r w:rsidRPr="007C3DC1">
        <w:rPr>
          <w:rFonts w:ascii="Arial" w:hAnsi="Arial" w:cs="Arial"/>
        </w:rPr>
        <w:fldChar w:fldCharType="end"/>
      </w:r>
      <w:r w:rsidRPr="007C3DC1">
        <w:rPr>
          <w:rFonts w:ascii="Arial" w:hAnsi="Arial" w:cs="Arial"/>
        </w:rPr>
        <w:t xml:space="preserve"> - b) quale </w:t>
      </w:r>
      <w:r w:rsidRPr="007C3DC1">
        <w:rPr>
          <w:rFonts w:ascii="Arial" w:hAnsi="Arial" w:cs="Arial"/>
          <w:b/>
          <w:bCs/>
          <w:u w:val="single"/>
        </w:rPr>
        <w:t>impresa mandante</w:t>
      </w:r>
      <w:r w:rsidRPr="007C3DC1">
        <w:rPr>
          <w:rFonts w:ascii="Arial" w:hAnsi="Arial" w:cs="Arial"/>
        </w:rPr>
        <w:t xml:space="preserve">, a conferire il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 </w:t>
      </w:r>
    </w:p>
    <w:p w14:paraId="7B64388E" w14:textId="77777777" w:rsidR="008D3EC3" w:rsidRPr="007C3DC1" w:rsidRDefault="008D3EC3" w:rsidP="007C3DC1">
      <w:pPr>
        <w:pStyle w:val="Paragrafoelenco"/>
        <w:spacing w:before="120" w:line="240" w:lineRule="auto"/>
        <w:ind w:left="510"/>
        <w:jc w:val="both"/>
        <w:rPr>
          <w:rFonts w:ascii="Arial" w:hAnsi="Arial" w:cs="Arial"/>
        </w:rPr>
      </w:pPr>
      <w:r w:rsidRPr="007C3DC1">
        <w:rPr>
          <w:rFonts w:ascii="Arial" w:hAnsi="Arial" w:cs="Arial"/>
        </w:rPr>
        <w:fldChar w:fldCharType="begin">
          <w:ffData>
            <w:name w:val="Controllo28"/>
            <w:enabled/>
            <w:calcOnExit w:val="0"/>
            <w:checkBox>
              <w:sizeAuto/>
              <w:default w:val="0"/>
            </w:checkBox>
          </w:ffData>
        </w:fldChar>
      </w:r>
      <w:r w:rsidRPr="007C3DC1">
        <w:rPr>
          <w:rFonts w:ascii="Arial" w:hAnsi="Arial" w:cs="Arial"/>
        </w:rPr>
        <w:instrText xml:space="preserve"> FORMCHECKBOX </w:instrText>
      </w:r>
      <w:r w:rsidR="0087648E">
        <w:rPr>
          <w:rFonts w:ascii="Arial" w:hAnsi="Arial" w:cs="Arial"/>
        </w:rPr>
      </w:r>
      <w:r w:rsidR="0087648E">
        <w:rPr>
          <w:rFonts w:ascii="Arial" w:hAnsi="Arial" w:cs="Arial"/>
        </w:rPr>
        <w:fldChar w:fldCharType="separate"/>
      </w:r>
      <w:r w:rsidRPr="007C3DC1">
        <w:rPr>
          <w:rFonts w:ascii="Arial" w:hAnsi="Arial" w:cs="Arial"/>
        </w:rPr>
        <w:fldChar w:fldCharType="end"/>
      </w:r>
      <w:r w:rsidRPr="007C3DC1">
        <w:rPr>
          <w:rFonts w:ascii="Arial" w:hAnsi="Arial" w:cs="Arial"/>
        </w:rPr>
        <w:t xml:space="preserve"> - c)</w:t>
      </w:r>
      <w:r w:rsidRPr="007C3DC1">
        <w:rPr>
          <w:rFonts w:ascii="Arial" w:hAnsi="Arial" w:cs="Arial"/>
        </w:rPr>
        <w:tab/>
        <w:t>di assumere nell’ambito del raggruppamento temporaneo / consorzio ordinario / contratto di rete</w:t>
      </w:r>
      <w:r w:rsidRPr="007C3DC1">
        <w:rPr>
          <w:rFonts w:ascii="Arial" w:hAnsi="Arial" w:cs="Arial"/>
          <w:vertAlign w:val="superscript"/>
        </w:rPr>
        <w:t xml:space="preserve"> </w:t>
      </w:r>
      <w:r w:rsidRPr="007C3DC1">
        <w:rPr>
          <w:rFonts w:ascii="Arial" w:hAnsi="Arial" w:cs="Arial"/>
        </w:rPr>
        <w:t xml:space="preserve">di tipo verticale o per la parte in verticale nel raggruppamento misto, i seguenti lavori: </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662"/>
        <w:gridCol w:w="1984"/>
        <w:gridCol w:w="709"/>
      </w:tblGrid>
      <w:tr w:rsidR="008D3EC3" w:rsidRPr="007C3DC1" w14:paraId="4B043330" w14:textId="77777777" w:rsidTr="004D4C0C">
        <w:tc>
          <w:tcPr>
            <w:tcW w:w="534" w:type="dxa"/>
            <w:tcBorders>
              <w:bottom w:val="dotted" w:sz="4" w:space="0" w:color="auto"/>
              <w:right w:val="dotted" w:sz="4" w:space="0" w:color="auto"/>
            </w:tcBorders>
            <w:vAlign w:val="center"/>
          </w:tcPr>
          <w:p w14:paraId="4EDA8B8F" w14:textId="77777777" w:rsidR="008D3EC3" w:rsidRPr="007C3DC1" w:rsidRDefault="008D3EC3" w:rsidP="007C3DC1">
            <w:pPr>
              <w:spacing w:before="40" w:after="40" w:line="240" w:lineRule="auto"/>
              <w:contextualSpacing/>
              <w:rPr>
                <w:rFonts w:ascii="Arial" w:hAnsi="Arial" w:cs="Arial"/>
              </w:rPr>
            </w:pPr>
            <w:r w:rsidRPr="007C3DC1">
              <w:rPr>
                <w:rFonts w:ascii="Arial" w:hAnsi="Arial" w:cs="Arial"/>
              </w:rPr>
              <w:t>a)</w:t>
            </w:r>
          </w:p>
        </w:tc>
        <w:tc>
          <w:tcPr>
            <w:tcW w:w="6662" w:type="dxa"/>
            <w:tcBorders>
              <w:left w:val="dotted" w:sz="4" w:space="0" w:color="auto"/>
              <w:bottom w:val="dotted" w:sz="4" w:space="0" w:color="auto"/>
              <w:right w:val="dotted" w:sz="4" w:space="0" w:color="auto"/>
            </w:tcBorders>
          </w:tcPr>
          <w:p w14:paraId="3128BD0C" w14:textId="77777777" w:rsidR="008D3EC3" w:rsidRPr="007C3DC1" w:rsidRDefault="008D3EC3" w:rsidP="007C3DC1">
            <w:pPr>
              <w:spacing w:before="40" w:after="40" w:line="240" w:lineRule="auto"/>
              <w:contextualSpacing/>
              <w:rPr>
                <w:rFonts w:ascii="Arial" w:hAnsi="Arial" w:cs="Arial"/>
              </w:rPr>
            </w:pPr>
          </w:p>
        </w:tc>
        <w:tc>
          <w:tcPr>
            <w:tcW w:w="1984" w:type="dxa"/>
            <w:tcBorders>
              <w:left w:val="dotted" w:sz="4" w:space="0" w:color="auto"/>
              <w:bottom w:val="dotted" w:sz="4" w:space="0" w:color="auto"/>
              <w:right w:val="dotted" w:sz="4" w:space="0" w:color="auto"/>
            </w:tcBorders>
            <w:vAlign w:val="center"/>
          </w:tcPr>
          <w:p w14:paraId="02E955DF" w14:textId="77777777" w:rsidR="008D3EC3" w:rsidRPr="007C3DC1" w:rsidRDefault="008D3EC3" w:rsidP="007C3DC1">
            <w:pPr>
              <w:pStyle w:val="sche3"/>
              <w:widowControl/>
              <w:overflowPunct/>
              <w:autoSpaceDE/>
              <w:autoSpaceDN/>
              <w:adjustRightInd/>
              <w:spacing w:beforeLines="20" w:before="48" w:afterLines="20" w:after="48"/>
              <w:contextualSpacing/>
              <w:rPr>
                <w:rFonts w:ascii="Arial" w:hAnsi="Arial" w:cs="Arial"/>
                <w:sz w:val="22"/>
                <w:szCs w:val="22"/>
                <w:lang w:val="it-IT"/>
              </w:rPr>
            </w:pPr>
            <w:r w:rsidRPr="007C3DC1">
              <w:rPr>
                <w:rFonts w:ascii="Arial" w:hAnsi="Arial" w:cs="Arial"/>
                <w:sz w:val="22"/>
                <w:szCs w:val="22"/>
                <w:lang w:val="it-IT"/>
              </w:rPr>
              <w:t>per una quota del</w:t>
            </w:r>
          </w:p>
        </w:tc>
        <w:tc>
          <w:tcPr>
            <w:tcW w:w="709" w:type="dxa"/>
            <w:tcBorders>
              <w:left w:val="nil"/>
              <w:bottom w:val="dotted" w:sz="4" w:space="0" w:color="auto"/>
            </w:tcBorders>
            <w:vAlign w:val="center"/>
          </w:tcPr>
          <w:p w14:paraId="4C8FFDB0" w14:textId="77777777" w:rsidR="008D3EC3" w:rsidRPr="007C3DC1" w:rsidRDefault="008D3EC3" w:rsidP="007C3DC1">
            <w:pPr>
              <w:pStyle w:val="sche3"/>
              <w:widowControl/>
              <w:overflowPunct/>
              <w:autoSpaceDE/>
              <w:autoSpaceDN/>
              <w:adjustRightInd/>
              <w:spacing w:beforeLines="20" w:before="48" w:afterLines="20" w:after="48"/>
              <w:contextualSpacing/>
              <w:jc w:val="center"/>
              <w:rPr>
                <w:rFonts w:ascii="Arial" w:hAnsi="Arial" w:cs="Arial"/>
                <w:sz w:val="22"/>
                <w:szCs w:val="22"/>
                <w:lang w:val="it-IT"/>
              </w:rPr>
            </w:pPr>
            <w:r w:rsidRPr="007C3DC1">
              <w:rPr>
                <w:rFonts w:ascii="Arial" w:hAnsi="Arial" w:cs="Arial"/>
                <w:sz w:val="22"/>
                <w:szCs w:val="22"/>
                <w:lang w:val="it-IT"/>
              </w:rPr>
              <w:t>%</w:t>
            </w:r>
          </w:p>
        </w:tc>
      </w:tr>
      <w:tr w:rsidR="008D3EC3" w:rsidRPr="007C3DC1" w14:paraId="54A317CA" w14:textId="77777777" w:rsidTr="004D4C0C">
        <w:tc>
          <w:tcPr>
            <w:tcW w:w="534" w:type="dxa"/>
            <w:tcBorders>
              <w:top w:val="dotted" w:sz="4" w:space="0" w:color="auto"/>
              <w:bottom w:val="dotted" w:sz="4" w:space="0" w:color="auto"/>
              <w:right w:val="dotted" w:sz="4" w:space="0" w:color="auto"/>
            </w:tcBorders>
            <w:vAlign w:val="center"/>
          </w:tcPr>
          <w:p w14:paraId="7B2C98A4" w14:textId="77777777" w:rsidR="008D3EC3" w:rsidRPr="007C3DC1" w:rsidRDefault="008D3EC3" w:rsidP="007C3DC1">
            <w:pPr>
              <w:spacing w:before="40" w:after="40" w:line="240" w:lineRule="auto"/>
              <w:contextualSpacing/>
              <w:rPr>
                <w:rFonts w:ascii="Arial" w:hAnsi="Arial" w:cs="Arial"/>
              </w:rPr>
            </w:pPr>
            <w:r w:rsidRPr="007C3DC1">
              <w:rPr>
                <w:rFonts w:ascii="Arial" w:hAnsi="Arial" w:cs="Arial"/>
              </w:rPr>
              <w:t>b)</w:t>
            </w:r>
          </w:p>
        </w:tc>
        <w:tc>
          <w:tcPr>
            <w:tcW w:w="6662" w:type="dxa"/>
            <w:tcBorders>
              <w:top w:val="dotted" w:sz="4" w:space="0" w:color="auto"/>
              <w:left w:val="dotted" w:sz="4" w:space="0" w:color="auto"/>
              <w:bottom w:val="dotted" w:sz="4" w:space="0" w:color="auto"/>
              <w:right w:val="dotted" w:sz="4" w:space="0" w:color="auto"/>
            </w:tcBorders>
          </w:tcPr>
          <w:p w14:paraId="78E8D478" w14:textId="77777777" w:rsidR="008D3EC3" w:rsidRPr="007C3DC1" w:rsidRDefault="008D3EC3" w:rsidP="007C3DC1">
            <w:pPr>
              <w:spacing w:before="40" w:after="40" w:line="240" w:lineRule="auto"/>
              <w:contextualSpacing/>
              <w:rPr>
                <w:rFonts w:ascii="Arial" w:hAnsi="Arial" w:cs="Arial"/>
              </w:rPr>
            </w:pPr>
          </w:p>
        </w:tc>
        <w:tc>
          <w:tcPr>
            <w:tcW w:w="1984" w:type="dxa"/>
            <w:tcBorders>
              <w:top w:val="dotted" w:sz="4" w:space="0" w:color="auto"/>
              <w:left w:val="dotted" w:sz="4" w:space="0" w:color="auto"/>
              <w:bottom w:val="dotted" w:sz="4" w:space="0" w:color="auto"/>
              <w:right w:val="dotted" w:sz="4" w:space="0" w:color="auto"/>
            </w:tcBorders>
            <w:vAlign w:val="center"/>
          </w:tcPr>
          <w:p w14:paraId="172BFA67" w14:textId="77777777" w:rsidR="008D3EC3" w:rsidRPr="007C3DC1" w:rsidRDefault="008D3EC3" w:rsidP="007C3DC1">
            <w:pPr>
              <w:pStyle w:val="sche3"/>
              <w:widowControl/>
              <w:overflowPunct/>
              <w:autoSpaceDE/>
              <w:autoSpaceDN/>
              <w:adjustRightInd/>
              <w:spacing w:beforeLines="20" w:before="48" w:afterLines="20" w:after="48"/>
              <w:contextualSpacing/>
              <w:rPr>
                <w:rFonts w:ascii="Arial" w:hAnsi="Arial" w:cs="Arial"/>
                <w:sz w:val="22"/>
                <w:szCs w:val="22"/>
                <w:lang w:val="it-IT"/>
              </w:rPr>
            </w:pPr>
            <w:r w:rsidRPr="007C3DC1">
              <w:rPr>
                <w:rFonts w:ascii="Arial" w:hAnsi="Arial" w:cs="Arial"/>
                <w:sz w:val="22"/>
                <w:szCs w:val="22"/>
                <w:lang w:val="it-IT"/>
              </w:rPr>
              <w:t>per una quota del</w:t>
            </w:r>
          </w:p>
        </w:tc>
        <w:tc>
          <w:tcPr>
            <w:tcW w:w="709" w:type="dxa"/>
            <w:tcBorders>
              <w:top w:val="dotted" w:sz="4" w:space="0" w:color="auto"/>
              <w:left w:val="nil"/>
              <w:bottom w:val="dotted" w:sz="4" w:space="0" w:color="auto"/>
            </w:tcBorders>
            <w:vAlign w:val="center"/>
          </w:tcPr>
          <w:p w14:paraId="0D32102C" w14:textId="77777777" w:rsidR="008D3EC3" w:rsidRPr="007C3DC1" w:rsidRDefault="008D3EC3" w:rsidP="007C3DC1">
            <w:pPr>
              <w:pStyle w:val="sche3"/>
              <w:widowControl/>
              <w:overflowPunct/>
              <w:autoSpaceDE/>
              <w:autoSpaceDN/>
              <w:adjustRightInd/>
              <w:spacing w:beforeLines="20" w:before="48" w:afterLines="20" w:after="48"/>
              <w:contextualSpacing/>
              <w:jc w:val="center"/>
              <w:rPr>
                <w:rFonts w:ascii="Arial" w:hAnsi="Arial" w:cs="Arial"/>
                <w:sz w:val="22"/>
                <w:szCs w:val="22"/>
                <w:lang w:val="it-IT"/>
              </w:rPr>
            </w:pPr>
            <w:r w:rsidRPr="007C3DC1">
              <w:rPr>
                <w:rFonts w:ascii="Arial" w:hAnsi="Arial" w:cs="Arial"/>
                <w:sz w:val="22"/>
                <w:szCs w:val="22"/>
                <w:lang w:val="it-IT"/>
              </w:rPr>
              <w:t>%</w:t>
            </w:r>
          </w:p>
        </w:tc>
      </w:tr>
      <w:tr w:rsidR="008D3EC3" w:rsidRPr="007C3DC1" w14:paraId="45283AFB" w14:textId="77777777" w:rsidTr="004D4C0C">
        <w:tc>
          <w:tcPr>
            <w:tcW w:w="534" w:type="dxa"/>
            <w:tcBorders>
              <w:top w:val="dotted" w:sz="4" w:space="0" w:color="auto"/>
              <w:bottom w:val="dotted" w:sz="4" w:space="0" w:color="auto"/>
              <w:right w:val="dotted" w:sz="4" w:space="0" w:color="auto"/>
            </w:tcBorders>
            <w:vAlign w:val="center"/>
          </w:tcPr>
          <w:p w14:paraId="0FD475E1" w14:textId="77777777" w:rsidR="008D3EC3" w:rsidRPr="007C3DC1" w:rsidRDefault="008D3EC3" w:rsidP="007C3DC1">
            <w:pPr>
              <w:spacing w:before="40" w:after="40" w:line="240" w:lineRule="auto"/>
              <w:contextualSpacing/>
              <w:rPr>
                <w:rFonts w:ascii="Arial" w:hAnsi="Arial" w:cs="Arial"/>
              </w:rPr>
            </w:pPr>
            <w:r w:rsidRPr="007C3DC1">
              <w:rPr>
                <w:rFonts w:ascii="Arial" w:hAnsi="Arial" w:cs="Arial"/>
              </w:rPr>
              <w:t>c)</w:t>
            </w:r>
          </w:p>
        </w:tc>
        <w:tc>
          <w:tcPr>
            <w:tcW w:w="6662" w:type="dxa"/>
            <w:tcBorders>
              <w:top w:val="dotted" w:sz="4" w:space="0" w:color="auto"/>
              <w:left w:val="dotted" w:sz="4" w:space="0" w:color="auto"/>
              <w:bottom w:val="dotted" w:sz="4" w:space="0" w:color="auto"/>
              <w:right w:val="dotted" w:sz="4" w:space="0" w:color="auto"/>
            </w:tcBorders>
          </w:tcPr>
          <w:p w14:paraId="64BAF5E1" w14:textId="77777777" w:rsidR="008D3EC3" w:rsidRPr="007C3DC1" w:rsidRDefault="008D3EC3" w:rsidP="007C3DC1">
            <w:pPr>
              <w:spacing w:before="40" w:after="40" w:line="240" w:lineRule="auto"/>
              <w:contextualSpacing/>
              <w:rPr>
                <w:rFonts w:ascii="Arial" w:hAnsi="Arial" w:cs="Arial"/>
              </w:rPr>
            </w:pPr>
          </w:p>
        </w:tc>
        <w:tc>
          <w:tcPr>
            <w:tcW w:w="1984" w:type="dxa"/>
            <w:tcBorders>
              <w:top w:val="dotted" w:sz="4" w:space="0" w:color="auto"/>
              <w:left w:val="dotted" w:sz="4" w:space="0" w:color="auto"/>
              <w:bottom w:val="dotted" w:sz="4" w:space="0" w:color="auto"/>
              <w:right w:val="dotted" w:sz="4" w:space="0" w:color="auto"/>
            </w:tcBorders>
            <w:vAlign w:val="center"/>
          </w:tcPr>
          <w:p w14:paraId="73779AF7" w14:textId="77777777" w:rsidR="008D3EC3" w:rsidRPr="007C3DC1" w:rsidRDefault="008D3EC3" w:rsidP="007C3DC1">
            <w:pPr>
              <w:pStyle w:val="sche3"/>
              <w:widowControl/>
              <w:overflowPunct/>
              <w:autoSpaceDE/>
              <w:autoSpaceDN/>
              <w:adjustRightInd/>
              <w:spacing w:beforeLines="20" w:before="48" w:afterLines="20" w:after="48"/>
              <w:contextualSpacing/>
              <w:rPr>
                <w:rFonts w:ascii="Arial" w:hAnsi="Arial" w:cs="Arial"/>
                <w:sz w:val="22"/>
                <w:szCs w:val="22"/>
                <w:lang w:val="it-IT"/>
              </w:rPr>
            </w:pPr>
            <w:r w:rsidRPr="007C3DC1">
              <w:rPr>
                <w:rFonts w:ascii="Arial" w:hAnsi="Arial" w:cs="Arial"/>
                <w:sz w:val="22"/>
                <w:szCs w:val="22"/>
                <w:lang w:val="it-IT"/>
              </w:rPr>
              <w:t>per una quota del</w:t>
            </w:r>
          </w:p>
        </w:tc>
        <w:tc>
          <w:tcPr>
            <w:tcW w:w="709" w:type="dxa"/>
            <w:tcBorders>
              <w:top w:val="dotted" w:sz="4" w:space="0" w:color="auto"/>
              <w:left w:val="nil"/>
              <w:bottom w:val="dotted" w:sz="4" w:space="0" w:color="auto"/>
            </w:tcBorders>
            <w:vAlign w:val="center"/>
          </w:tcPr>
          <w:p w14:paraId="4E80FAF4" w14:textId="77777777" w:rsidR="008D3EC3" w:rsidRPr="007C3DC1" w:rsidRDefault="008D3EC3" w:rsidP="007C3DC1">
            <w:pPr>
              <w:pStyle w:val="sche3"/>
              <w:widowControl/>
              <w:overflowPunct/>
              <w:autoSpaceDE/>
              <w:autoSpaceDN/>
              <w:adjustRightInd/>
              <w:spacing w:beforeLines="20" w:before="48" w:afterLines="20" w:after="48"/>
              <w:contextualSpacing/>
              <w:jc w:val="center"/>
              <w:rPr>
                <w:rFonts w:ascii="Arial" w:hAnsi="Arial" w:cs="Arial"/>
                <w:sz w:val="22"/>
                <w:szCs w:val="22"/>
                <w:lang w:val="it-IT"/>
              </w:rPr>
            </w:pPr>
            <w:r w:rsidRPr="007C3DC1">
              <w:rPr>
                <w:rFonts w:ascii="Arial" w:hAnsi="Arial" w:cs="Arial"/>
                <w:sz w:val="22"/>
                <w:szCs w:val="22"/>
                <w:lang w:val="it-IT"/>
              </w:rPr>
              <w:t>%</w:t>
            </w:r>
          </w:p>
        </w:tc>
      </w:tr>
      <w:tr w:rsidR="008D3EC3" w:rsidRPr="007C3DC1" w14:paraId="1EA30CD3" w14:textId="77777777" w:rsidTr="004D4C0C">
        <w:tc>
          <w:tcPr>
            <w:tcW w:w="534" w:type="dxa"/>
            <w:tcBorders>
              <w:top w:val="dotted" w:sz="4" w:space="0" w:color="auto"/>
              <w:right w:val="dotted" w:sz="4" w:space="0" w:color="auto"/>
            </w:tcBorders>
            <w:vAlign w:val="center"/>
          </w:tcPr>
          <w:p w14:paraId="336B8EF1" w14:textId="77777777" w:rsidR="008D3EC3" w:rsidRPr="007C3DC1" w:rsidRDefault="008D3EC3" w:rsidP="007C3DC1">
            <w:pPr>
              <w:spacing w:before="40" w:after="40" w:line="240" w:lineRule="auto"/>
              <w:contextualSpacing/>
              <w:rPr>
                <w:rFonts w:ascii="Arial" w:hAnsi="Arial" w:cs="Arial"/>
              </w:rPr>
            </w:pPr>
            <w:r w:rsidRPr="007C3DC1">
              <w:rPr>
                <w:rFonts w:ascii="Arial" w:hAnsi="Arial" w:cs="Arial"/>
              </w:rPr>
              <w:t>d)</w:t>
            </w:r>
          </w:p>
        </w:tc>
        <w:tc>
          <w:tcPr>
            <w:tcW w:w="6662" w:type="dxa"/>
            <w:tcBorders>
              <w:top w:val="dotted" w:sz="4" w:space="0" w:color="auto"/>
              <w:left w:val="dotted" w:sz="4" w:space="0" w:color="auto"/>
              <w:right w:val="dotted" w:sz="4" w:space="0" w:color="auto"/>
            </w:tcBorders>
          </w:tcPr>
          <w:p w14:paraId="405792A3" w14:textId="77777777" w:rsidR="008D3EC3" w:rsidRPr="007C3DC1" w:rsidRDefault="008D3EC3" w:rsidP="007C3DC1">
            <w:pPr>
              <w:spacing w:before="40" w:after="40" w:line="240" w:lineRule="auto"/>
              <w:contextualSpacing/>
              <w:rPr>
                <w:rFonts w:ascii="Arial" w:hAnsi="Arial" w:cs="Arial"/>
              </w:rPr>
            </w:pPr>
          </w:p>
        </w:tc>
        <w:tc>
          <w:tcPr>
            <w:tcW w:w="1984" w:type="dxa"/>
            <w:tcBorders>
              <w:top w:val="dotted" w:sz="4" w:space="0" w:color="auto"/>
              <w:left w:val="dotted" w:sz="4" w:space="0" w:color="auto"/>
              <w:right w:val="dotted" w:sz="4" w:space="0" w:color="auto"/>
            </w:tcBorders>
            <w:vAlign w:val="center"/>
          </w:tcPr>
          <w:p w14:paraId="7AA13DF2" w14:textId="77777777" w:rsidR="008D3EC3" w:rsidRPr="007C3DC1" w:rsidRDefault="008D3EC3" w:rsidP="007C3DC1">
            <w:pPr>
              <w:pStyle w:val="sche3"/>
              <w:widowControl/>
              <w:overflowPunct/>
              <w:autoSpaceDE/>
              <w:autoSpaceDN/>
              <w:adjustRightInd/>
              <w:spacing w:beforeLines="20" w:before="48" w:afterLines="20" w:after="48"/>
              <w:contextualSpacing/>
              <w:rPr>
                <w:rFonts w:ascii="Arial" w:hAnsi="Arial" w:cs="Arial"/>
                <w:sz w:val="22"/>
                <w:szCs w:val="22"/>
                <w:lang w:val="it-IT"/>
              </w:rPr>
            </w:pPr>
            <w:r w:rsidRPr="007C3DC1">
              <w:rPr>
                <w:rFonts w:ascii="Arial" w:hAnsi="Arial" w:cs="Arial"/>
                <w:sz w:val="22"/>
                <w:szCs w:val="22"/>
                <w:lang w:val="it-IT"/>
              </w:rPr>
              <w:t>per una quota del</w:t>
            </w:r>
          </w:p>
        </w:tc>
        <w:tc>
          <w:tcPr>
            <w:tcW w:w="709" w:type="dxa"/>
            <w:tcBorders>
              <w:top w:val="dotted" w:sz="4" w:space="0" w:color="auto"/>
              <w:left w:val="nil"/>
            </w:tcBorders>
            <w:vAlign w:val="center"/>
          </w:tcPr>
          <w:p w14:paraId="16D258BD" w14:textId="77777777" w:rsidR="008D3EC3" w:rsidRPr="007C3DC1" w:rsidRDefault="008D3EC3" w:rsidP="007C3DC1">
            <w:pPr>
              <w:pStyle w:val="sche3"/>
              <w:widowControl/>
              <w:overflowPunct/>
              <w:autoSpaceDE/>
              <w:autoSpaceDN/>
              <w:adjustRightInd/>
              <w:spacing w:beforeLines="20" w:before="48" w:afterLines="20" w:after="48"/>
              <w:contextualSpacing/>
              <w:jc w:val="center"/>
              <w:rPr>
                <w:rFonts w:ascii="Arial" w:hAnsi="Arial" w:cs="Arial"/>
                <w:sz w:val="22"/>
                <w:szCs w:val="22"/>
                <w:lang w:val="it-IT"/>
              </w:rPr>
            </w:pPr>
            <w:r w:rsidRPr="007C3DC1">
              <w:rPr>
                <w:rFonts w:ascii="Arial" w:hAnsi="Arial" w:cs="Arial"/>
                <w:sz w:val="22"/>
                <w:szCs w:val="22"/>
                <w:lang w:val="it-IT"/>
              </w:rPr>
              <w:t>%</w:t>
            </w:r>
          </w:p>
        </w:tc>
      </w:tr>
    </w:tbl>
    <w:p w14:paraId="702FBD09" w14:textId="77777777" w:rsidR="008D3EC3" w:rsidRPr="007C3DC1" w:rsidRDefault="008D3EC3" w:rsidP="007C3DC1">
      <w:pPr>
        <w:tabs>
          <w:tab w:val="left" w:pos="8496"/>
        </w:tabs>
        <w:suppressAutoHyphens/>
        <w:spacing w:line="240" w:lineRule="auto"/>
        <w:contextualSpacing/>
        <w:jc w:val="center"/>
        <w:rPr>
          <w:rFonts w:ascii="Arial" w:hAnsi="Arial" w:cs="Arial"/>
          <w:b/>
          <w:i/>
          <w:iCs/>
          <w:color w:val="FF0000"/>
        </w:rPr>
      </w:pPr>
    </w:p>
    <w:p w14:paraId="7273FFEC" w14:textId="77777777" w:rsidR="008D3EC3" w:rsidRPr="007C3DC1" w:rsidRDefault="008D3EC3" w:rsidP="007C3DC1">
      <w:pPr>
        <w:tabs>
          <w:tab w:val="left" w:pos="8496"/>
        </w:tabs>
        <w:suppressAutoHyphens/>
        <w:spacing w:after="0" w:line="240" w:lineRule="auto"/>
        <w:contextualSpacing/>
        <w:jc w:val="both"/>
        <w:rPr>
          <w:rFonts w:ascii="Arial" w:hAnsi="Arial" w:cs="Arial"/>
          <w:vertAlign w:val="superscript"/>
        </w:rPr>
      </w:pPr>
      <w:r w:rsidRPr="007C3DC1">
        <w:rPr>
          <w:rFonts w:ascii="Arial" w:hAnsi="Arial" w:cs="Arial"/>
          <w:b/>
          <w:i/>
          <w:iCs/>
          <w:color w:val="FF0000"/>
        </w:rPr>
        <w:t>(solo per consorzi fra società cooperative o tra imprese artigiane ex articolo 45, comma 2, lettera b), oppure consorzi stabili ex articolo 45, comma 2, lettera c), esclusi i consorzi ordinari – barrare se non ricorre la fattispecie)</w:t>
      </w:r>
      <w:r w:rsidRPr="007C3DC1">
        <w:rPr>
          <w:rFonts w:ascii="Arial" w:hAnsi="Arial" w:cs="Arial"/>
          <w:vertAlign w:val="superscript"/>
        </w:rPr>
        <w:t xml:space="preserve"> </w:t>
      </w:r>
    </w:p>
    <w:p w14:paraId="672DF219"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b/>
        </w:rPr>
        <w:t>di essere costituito in consorzio:</w:t>
      </w:r>
    </w:p>
    <w:tbl>
      <w:tblPr>
        <w:tblW w:w="9034" w:type="dxa"/>
        <w:tblInd w:w="-108" w:type="dxa"/>
        <w:tblLayout w:type="fixed"/>
        <w:tblLook w:val="0000" w:firstRow="0" w:lastRow="0" w:firstColumn="0" w:lastColumn="0" w:noHBand="0" w:noVBand="0"/>
      </w:tblPr>
      <w:tblGrid>
        <w:gridCol w:w="567"/>
        <w:gridCol w:w="8467"/>
      </w:tblGrid>
      <w:tr w:rsidR="008D3EC3" w:rsidRPr="007C3DC1" w14:paraId="31DF2208" w14:textId="77777777" w:rsidTr="004D4C0C">
        <w:tc>
          <w:tcPr>
            <w:tcW w:w="567" w:type="dxa"/>
          </w:tcPr>
          <w:p w14:paraId="68ADA28A" w14:textId="77777777" w:rsidR="008D3EC3" w:rsidRPr="007C3DC1" w:rsidRDefault="008D3EC3" w:rsidP="007C3DC1">
            <w:pPr>
              <w:spacing w:before="60" w:after="60" w:line="240" w:lineRule="auto"/>
              <w:contextualSpacing/>
              <w:jc w:val="right"/>
              <w:rPr>
                <w:rFonts w:ascii="Arial" w:hAnsi="Arial" w:cs="Arial"/>
              </w:rPr>
            </w:pPr>
            <w:r w:rsidRPr="007C3DC1">
              <w:rPr>
                <w:rFonts w:ascii="Arial" w:hAnsi="Arial" w:cs="Arial"/>
              </w:rPr>
              <w:fldChar w:fldCharType="begin">
                <w:ffData>
                  <w:name w:val="Controllo2"/>
                  <w:enabled/>
                  <w:calcOnExit w:val="0"/>
                  <w:checkBox>
                    <w:sizeAuto/>
                    <w:default w:val="0"/>
                  </w:checkBox>
                </w:ffData>
              </w:fldChar>
            </w:r>
            <w:r w:rsidRPr="007C3DC1">
              <w:rPr>
                <w:rFonts w:ascii="Arial" w:hAnsi="Arial" w:cs="Arial"/>
              </w:rPr>
              <w:instrText xml:space="preserve"> FORMCHECKBOX </w:instrText>
            </w:r>
            <w:r w:rsidR="0087648E">
              <w:rPr>
                <w:rFonts w:ascii="Arial" w:hAnsi="Arial" w:cs="Arial"/>
              </w:rPr>
            </w:r>
            <w:r w:rsidR="0087648E">
              <w:rPr>
                <w:rFonts w:ascii="Arial" w:hAnsi="Arial" w:cs="Arial"/>
              </w:rPr>
              <w:fldChar w:fldCharType="separate"/>
            </w:r>
            <w:r w:rsidRPr="007C3DC1">
              <w:rPr>
                <w:rFonts w:ascii="Arial" w:hAnsi="Arial" w:cs="Arial"/>
              </w:rPr>
              <w:fldChar w:fldCharType="end"/>
            </w:r>
            <w:r w:rsidRPr="007C3DC1">
              <w:rPr>
                <w:rFonts w:ascii="Arial" w:hAnsi="Arial" w:cs="Arial"/>
              </w:rPr>
              <w:t>-</w:t>
            </w:r>
          </w:p>
        </w:tc>
        <w:tc>
          <w:tcPr>
            <w:tcW w:w="8467" w:type="dxa"/>
          </w:tcPr>
          <w:p w14:paraId="684172D4" w14:textId="77777777" w:rsidR="008D3EC3" w:rsidRPr="007C3DC1" w:rsidRDefault="008D3EC3" w:rsidP="007C3DC1">
            <w:pPr>
              <w:spacing w:before="60" w:after="60" w:line="240" w:lineRule="auto"/>
              <w:contextualSpacing/>
              <w:rPr>
                <w:rFonts w:ascii="Arial" w:hAnsi="Arial" w:cs="Arial"/>
              </w:rPr>
            </w:pPr>
            <w:r w:rsidRPr="007C3DC1">
              <w:rPr>
                <w:rFonts w:ascii="Arial" w:hAnsi="Arial" w:cs="Arial"/>
              </w:rPr>
              <w:t>tra società cooperative (art. 45, comma 2, lettera b), del decreto legislativo n. 50 del 2016),</w:t>
            </w:r>
          </w:p>
        </w:tc>
      </w:tr>
      <w:tr w:rsidR="008D3EC3" w:rsidRPr="007C3DC1" w14:paraId="731DC401" w14:textId="77777777" w:rsidTr="004D4C0C">
        <w:tc>
          <w:tcPr>
            <w:tcW w:w="567" w:type="dxa"/>
          </w:tcPr>
          <w:p w14:paraId="58295FC7" w14:textId="77777777" w:rsidR="008D3EC3" w:rsidRPr="007C3DC1" w:rsidRDefault="008D3EC3" w:rsidP="007C3DC1">
            <w:pPr>
              <w:spacing w:before="60" w:after="60" w:line="240" w:lineRule="auto"/>
              <w:contextualSpacing/>
              <w:jc w:val="right"/>
              <w:rPr>
                <w:rFonts w:ascii="Arial" w:hAnsi="Arial" w:cs="Arial"/>
              </w:rPr>
            </w:pPr>
            <w:r w:rsidRPr="007C3DC1">
              <w:rPr>
                <w:rFonts w:ascii="Arial" w:hAnsi="Arial" w:cs="Arial"/>
              </w:rPr>
              <w:fldChar w:fldCharType="begin">
                <w:ffData>
                  <w:name w:val="Controllo2"/>
                  <w:enabled/>
                  <w:calcOnExit w:val="0"/>
                  <w:checkBox>
                    <w:sizeAuto/>
                    <w:default w:val="0"/>
                  </w:checkBox>
                </w:ffData>
              </w:fldChar>
            </w:r>
            <w:r w:rsidRPr="007C3DC1">
              <w:rPr>
                <w:rFonts w:ascii="Arial" w:hAnsi="Arial" w:cs="Arial"/>
              </w:rPr>
              <w:instrText xml:space="preserve"> FORMCHECKBOX </w:instrText>
            </w:r>
            <w:r w:rsidR="0087648E">
              <w:rPr>
                <w:rFonts w:ascii="Arial" w:hAnsi="Arial" w:cs="Arial"/>
              </w:rPr>
            </w:r>
            <w:r w:rsidR="0087648E">
              <w:rPr>
                <w:rFonts w:ascii="Arial" w:hAnsi="Arial" w:cs="Arial"/>
              </w:rPr>
              <w:fldChar w:fldCharType="separate"/>
            </w:r>
            <w:r w:rsidRPr="007C3DC1">
              <w:rPr>
                <w:rFonts w:ascii="Arial" w:hAnsi="Arial" w:cs="Arial"/>
              </w:rPr>
              <w:fldChar w:fldCharType="end"/>
            </w:r>
            <w:r w:rsidRPr="007C3DC1">
              <w:rPr>
                <w:rFonts w:ascii="Arial" w:hAnsi="Arial" w:cs="Arial"/>
              </w:rPr>
              <w:t>-</w:t>
            </w:r>
          </w:p>
        </w:tc>
        <w:tc>
          <w:tcPr>
            <w:tcW w:w="8467" w:type="dxa"/>
          </w:tcPr>
          <w:p w14:paraId="464C2B16" w14:textId="77777777" w:rsidR="008D3EC3" w:rsidRPr="007C3DC1" w:rsidRDefault="008D3EC3" w:rsidP="007C3DC1">
            <w:pPr>
              <w:pStyle w:val="sche3"/>
              <w:spacing w:beforeLines="20" w:before="48" w:afterLines="20" w:after="48"/>
              <w:contextualSpacing/>
              <w:jc w:val="left"/>
              <w:rPr>
                <w:rFonts w:ascii="Arial" w:hAnsi="Arial" w:cs="Arial"/>
                <w:sz w:val="22"/>
                <w:szCs w:val="22"/>
                <w:lang w:val="it-IT"/>
              </w:rPr>
            </w:pPr>
            <w:r w:rsidRPr="007C3DC1">
              <w:rPr>
                <w:rFonts w:ascii="Arial" w:hAnsi="Arial" w:cs="Arial"/>
                <w:spacing w:val="-4"/>
                <w:sz w:val="22"/>
                <w:szCs w:val="22"/>
                <w:lang w:val="it-IT"/>
              </w:rPr>
              <w:t xml:space="preserve">tra imprese artigiane </w:t>
            </w:r>
            <w:r w:rsidRPr="007C3DC1">
              <w:rPr>
                <w:rFonts w:ascii="Arial" w:hAnsi="Arial" w:cs="Arial"/>
                <w:sz w:val="22"/>
                <w:szCs w:val="22"/>
                <w:lang w:val="it-IT"/>
              </w:rPr>
              <w:t>(</w:t>
            </w:r>
            <w:r w:rsidRPr="007C3DC1">
              <w:rPr>
                <w:rFonts w:ascii="Arial" w:hAnsi="Arial" w:cs="Arial"/>
                <w:spacing w:val="-2"/>
                <w:sz w:val="22"/>
                <w:szCs w:val="22"/>
                <w:lang w:val="it-IT"/>
              </w:rPr>
              <w:t>art. 45, comma 2, lettera b), del decreto legislativo n. 50 del 2016),</w:t>
            </w:r>
          </w:p>
        </w:tc>
      </w:tr>
      <w:tr w:rsidR="008D3EC3" w:rsidRPr="007C3DC1" w14:paraId="6AD2E966" w14:textId="77777777" w:rsidTr="004D4C0C">
        <w:tc>
          <w:tcPr>
            <w:tcW w:w="567" w:type="dxa"/>
          </w:tcPr>
          <w:p w14:paraId="57F55279" w14:textId="77777777" w:rsidR="008D3EC3" w:rsidRPr="007C3DC1" w:rsidRDefault="008D3EC3" w:rsidP="007C3DC1">
            <w:pPr>
              <w:spacing w:before="60" w:after="60" w:line="240" w:lineRule="auto"/>
              <w:contextualSpacing/>
              <w:jc w:val="right"/>
              <w:rPr>
                <w:rFonts w:ascii="Arial" w:hAnsi="Arial" w:cs="Arial"/>
              </w:rPr>
            </w:pPr>
            <w:r w:rsidRPr="007C3DC1">
              <w:rPr>
                <w:rFonts w:ascii="Arial" w:hAnsi="Arial" w:cs="Arial"/>
              </w:rPr>
              <w:fldChar w:fldCharType="begin">
                <w:ffData>
                  <w:name w:val="Controllo2"/>
                  <w:enabled/>
                  <w:calcOnExit w:val="0"/>
                  <w:checkBox>
                    <w:sizeAuto/>
                    <w:default w:val="0"/>
                  </w:checkBox>
                </w:ffData>
              </w:fldChar>
            </w:r>
            <w:r w:rsidRPr="007C3DC1">
              <w:rPr>
                <w:rFonts w:ascii="Arial" w:hAnsi="Arial" w:cs="Arial"/>
              </w:rPr>
              <w:instrText xml:space="preserve"> FORMCHECKBOX </w:instrText>
            </w:r>
            <w:r w:rsidR="0087648E">
              <w:rPr>
                <w:rFonts w:ascii="Arial" w:hAnsi="Arial" w:cs="Arial"/>
              </w:rPr>
            </w:r>
            <w:r w:rsidR="0087648E">
              <w:rPr>
                <w:rFonts w:ascii="Arial" w:hAnsi="Arial" w:cs="Arial"/>
              </w:rPr>
              <w:fldChar w:fldCharType="separate"/>
            </w:r>
            <w:r w:rsidRPr="007C3DC1">
              <w:rPr>
                <w:rFonts w:ascii="Arial" w:hAnsi="Arial" w:cs="Arial"/>
              </w:rPr>
              <w:fldChar w:fldCharType="end"/>
            </w:r>
            <w:r w:rsidRPr="007C3DC1">
              <w:rPr>
                <w:rFonts w:ascii="Arial" w:hAnsi="Arial" w:cs="Arial"/>
              </w:rPr>
              <w:t>-</w:t>
            </w:r>
          </w:p>
        </w:tc>
        <w:tc>
          <w:tcPr>
            <w:tcW w:w="8467" w:type="dxa"/>
          </w:tcPr>
          <w:p w14:paraId="7969CC63" w14:textId="77777777" w:rsidR="008D3EC3" w:rsidRPr="007C3DC1" w:rsidRDefault="008D3EC3" w:rsidP="007C3DC1">
            <w:pPr>
              <w:pStyle w:val="sche3"/>
              <w:widowControl/>
              <w:overflowPunct/>
              <w:autoSpaceDE/>
              <w:autoSpaceDN/>
              <w:adjustRightInd/>
              <w:spacing w:beforeLines="20" w:before="48" w:afterLines="20" w:after="48"/>
              <w:contextualSpacing/>
              <w:jc w:val="left"/>
              <w:rPr>
                <w:rFonts w:ascii="Arial" w:hAnsi="Arial" w:cs="Arial"/>
                <w:sz w:val="22"/>
                <w:szCs w:val="22"/>
                <w:lang w:val="it-IT"/>
              </w:rPr>
            </w:pPr>
            <w:r w:rsidRPr="007C3DC1">
              <w:rPr>
                <w:rFonts w:ascii="Arial" w:hAnsi="Arial" w:cs="Arial"/>
                <w:sz w:val="22"/>
                <w:szCs w:val="22"/>
                <w:lang w:val="it-IT"/>
              </w:rPr>
              <w:t>stabile di cui all’articolo 45, comma 2, lettera c), del decreto legislativo n. 50 del 2016,</w:t>
            </w:r>
          </w:p>
        </w:tc>
      </w:tr>
    </w:tbl>
    <w:p w14:paraId="3850DC93" w14:textId="77777777" w:rsidR="008D3EC3" w:rsidRPr="007C3DC1" w:rsidRDefault="008D3EC3" w:rsidP="007C3DC1">
      <w:pPr>
        <w:pStyle w:val="regolamento"/>
        <w:widowControl/>
        <w:tabs>
          <w:tab w:val="clear" w:pos="-2127"/>
        </w:tabs>
        <w:ind w:left="459" w:right="-1" w:firstLine="0"/>
        <w:contextualSpacing/>
        <w:rPr>
          <w:sz w:val="22"/>
          <w:szCs w:val="22"/>
        </w:rPr>
      </w:pPr>
      <w:r w:rsidRPr="007C3DC1">
        <w:rPr>
          <w:sz w:val="22"/>
          <w:szCs w:val="22"/>
        </w:rPr>
        <w:t>e che, ai sensi dell’articolo 48, comma 7, secondo periodo, del decreto legislativo n. 50 del 2016, questo consorzio concorre:</w:t>
      </w: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392"/>
        <w:gridCol w:w="283"/>
        <w:gridCol w:w="283"/>
        <w:gridCol w:w="3818"/>
        <w:gridCol w:w="2136"/>
        <w:gridCol w:w="2977"/>
      </w:tblGrid>
      <w:tr w:rsidR="008D3EC3" w:rsidRPr="007C3DC1" w14:paraId="2A8925B4" w14:textId="77777777" w:rsidTr="004D4C0C">
        <w:trPr>
          <w:gridBefore w:val="1"/>
          <w:wBefore w:w="176" w:type="dxa"/>
        </w:trPr>
        <w:tc>
          <w:tcPr>
            <w:tcW w:w="675" w:type="dxa"/>
            <w:gridSpan w:val="2"/>
            <w:tcBorders>
              <w:top w:val="nil"/>
              <w:left w:val="nil"/>
              <w:bottom w:val="nil"/>
              <w:right w:val="nil"/>
            </w:tcBorders>
          </w:tcPr>
          <w:p w14:paraId="112ACA3F" w14:textId="77777777" w:rsidR="008D3EC3" w:rsidRPr="007C3DC1" w:rsidRDefault="008D3EC3" w:rsidP="007C3DC1">
            <w:pPr>
              <w:spacing w:before="40" w:after="40" w:line="240" w:lineRule="auto"/>
              <w:contextualSpacing/>
              <w:jc w:val="right"/>
              <w:rPr>
                <w:rFonts w:ascii="Arial" w:hAnsi="Arial" w:cs="Arial"/>
              </w:rPr>
            </w:pPr>
            <w:r w:rsidRPr="007C3DC1">
              <w:rPr>
                <w:rFonts w:ascii="Arial" w:hAnsi="Arial" w:cs="Arial"/>
              </w:rPr>
              <w:fldChar w:fldCharType="begin">
                <w:ffData>
                  <w:name w:val="Controllo18"/>
                  <w:enabled/>
                  <w:calcOnExit w:val="0"/>
                  <w:checkBox>
                    <w:sizeAuto/>
                    <w:default w:val="0"/>
                  </w:checkBox>
                </w:ffData>
              </w:fldChar>
            </w:r>
            <w:r w:rsidRPr="007C3DC1">
              <w:rPr>
                <w:rFonts w:ascii="Arial" w:hAnsi="Arial" w:cs="Arial"/>
              </w:rPr>
              <w:instrText xml:space="preserve"> FORMCHECKBOX </w:instrText>
            </w:r>
            <w:r w:rsidR="0087648E">
              <w:rPr>
                <w:rFonts w:ascii="Arial" w:hAnsi="Arial" w:cs="Arial"/>
              </w:rPr>
            </w:r>
            <w:r w:rsidR="0087648E">
              <w:rPr>
                <w:rFonts w:ascii="Arial" w:hAnsi="Arial" w:cs="Arial"/>
              </w:rPr>
              <w:fldChar w:fldCharType="separate"/>
            </w:r>
            <w:r w:rsidRPr="007C3DC1">
              <w:rPr>
                <w:rFonts w:ascii="Arial" w:hAnsi="Arial" w:cs="Arial"/>
              </w:rPr>
              <w:fldChar w:fldCharType="end"/>
            </w:r>
            <w:r w:rsidRPr="007C3DC1">
              <w:rPr>
                <w:rFonts w:ascii="Arial" w:hAnsi="Arial" w:cs="Arial"/>
              </w:rPr>
              <w:t>-</w:t>
            </w:r>
          </w:p>
        </w:tc>
        <w:tc>
          <w:tcPr>
            <w:tcW w:w="283" w:type="dxa"/>
            <w:tcBorders>
              <w:top w:val="nil"/>
              <w:left w:val="nil"/>
              <w:bottom w:val="nil"/>
              <w:right w:val="nil"/>
            </w:tcBorders>
            <w:tcMar>
              <w:left w:w="28" w:type="dxa"/>
              <w:right w:w="28" w:type="dxa"/>
            </w:tcMar>
          </w:tcPr>
          <w:p w14:paraId="319D9A5F" w14:textId="77777777" w:rsidR="008D3EC3" w:rsidRPr="007C3DC1" w:rsidRDefault="008D3EC3" w:rsidP="007C3DC1">
            <w:pPr>
              <w:spacing w:before="40" w:after="40" w:line="240" w:lineRule="auto"/>
              <w:contextualSpacing/>
              <w:rPr>
                <w:rFonts w:ascii="Arial" w:hAnsi="Arial" w:cs="Arial"/>
              </w:rPr>
            </w:pPr>
            <w:r w:rsidRPr="007C3DC1">
              <w:rPr>
                <w:rFonts w:ascii="Arial" w:hAnsi="Arial" w:cs="Arial"/>
              </w:rPr>
              <w:t>a)</w:t>
            </w:r>
          </w:p>
        </w:tc>
        <w:tc>
          <w:tcPr>
            <w:tcW w:w="8931" w:type="dxa"/>
            <w:gridSpan w:val="3"/>
            <w:tcBorders>
              <w:top w:val="nil"/>
              <w:left w:val="nil"/>
              <w:bottom w:val="nil"/>
              <w:right w:val="nil"/>
            </w:tcBorders>
          </w:tcPr>
          <w:p w14:paraId="0637ECEE" w14:textId="77777777" w:rsidR="008D3EC3" w:rsidRPr="007C3DC1" w:rsidRDefault="008D3EC3" w:rsidP="007C3DC1">
            <w:pPr>
              <w:spacing w:before="20" w:after="20" w:line="240" w:lineRule="auto"/>
              <w:contextualSpacing/>
              <w:jc w:val="both"/>
              <w:rPr>
                <w:rFonts w:ascii="Arial" w:hAnsi="Arial" w:cs="Arial"/>
              </w:rPr>
            </w:pPr>
            <w:r w:rsidRPr="007C3DC1">
              <w:rPr>
                <w:rFonts w:ascii="Arial" w:hAnsi="Arial" w:cs="Arial"/>
              </w:rPr>
              <w:t>in proprio con la propria organizzazione consortile e non per conto dei consorziati;</w:t>
            </w:r>
          </w:p>
        </w:tc>
      </w:tr>
      <w:tr w:rsidR="008D3EC3" w:rsidRPr="007C3DC1" w14:paraId="4A562091" w14:textId="77777777" w:rsidTr="004D4C0C">
        <w:trPr>
          <w:gridBefore w:val="1"/>
          <w:wBefore w:w="176" w:type="dxa"/>
        </w:trPr>
        <w:tc>
          <w:tcPr>
            <w:tcW w:w="675" w:type="dxa"/>
            <w:gridSpan w:val="2"/>
            <w:tcBorders>
              <w:top w:val="nil"/>
              <w:left w:val="nil"/>
              <w:bottom w:val="nil"/>
              <w:right w:val="nil"/>
            </w:tcBorders>
          </w:tcPr>
          <w:p w14:paraId="6A78298E" w14:textId="77777777" w:rsidR="008D3EC3" w:rsidRPr="007C3DC1" w:rsidRDefault="008D3EC3" w:rsidP="007C3DC1">
            <w:pPr>
              <w:spacing w:before="40" w:after="40" w:line="240" w:lineRule="auto"/>
              <w:contextualSpacing/>
              <w:jc w:val="right"/>
              <w:rPr>
                <w:rFonts w:ascii="Arial" w:hAnsi="Arial" w:cs="Arial"/>
              </w:rPr>
            </w:pPr>
            <w:r w:rsidRPr="007C3DC1">
              <w:rPr>
                <w:rFonts w:ascii="Arial" w:hAnsi="Arial" w:cs="Arial"/>
              </w:rPr>
              <w:fldChar w:fldCharType="begin">
                <w:ffData>
                  <w:name w:val="Controllo19"/>
                  <w:enabled/>
                  <w:calcOnExit w:val="0"/>
                  <w:checkBox>
                    <w:sizeAuto/>
                    <w:default w:val="0"/>
                  </w:checkBox>
                </w:ffData>
              </w:fldChar>
            </w:r>
            <w:r w:rsidRPr="007C3DC1">
              <w:rPr>
                <w:rFonts w:ascii="Arial" w:hAnsi="Arial" w:cs="Arial"/>
              </w:rPr>
              <w:instrText xml:space="preserve"> FORMCHECKBOX </w:instrText>
            </w:r>
            <w:r w:rsidR="0087648E">
              <w:rPr>
                <w:rFonts w:ascii="Arial" w:hAnsi="Arial" w:cs="Arial"/>
              </w:rPr>
            </w:r>
            <w:r w:rsidR="0087648E">
              <w:rPr>
                <w:rFonts w:ascii="Arial" w:hAnsi="Arial" w:cs="Arial"/>
              </w:rPr>
              <w:fldChar w:fldCharType="separate"/>
            </w:r>
            <w:r w:rsidRPr="007C3DC1">
              <w:rPr>
                <w:rFonts w:ascii="Arial" w:hAnsi="Arial" w:cs="Arial"/>
              </w:rPr>
              <w:fldChar w:fldCharType="end"/>
            </w:r>
            <w:r w:rsidRPr="007C3DC1">
              <w:rPr>
                <w:rFonts w:ascii="Arial" w:hAnsi="Arial" w:cs="Arial"/>
              </w:rPr>
              <w:t>-</w:t>
            </w:r>
          </w:p>
        </w:tc>
        <w:tc>
          <w:tcPr>
            <w:tcW w:w="283" w:type="dxa"/>
            <w:tcBorders>
              <w:top w:val="nil"/>
              <w:left w:val="nil"/>
              <w:bottom w:val="nil"/>
              <w:right w:val="nil"/>
            </w:tcBorders>
            <w:tcMar>
              <w:left w:w="28" w:type="dxa"/>
              <w:right w:w="28" w:type="dxa"/>
            </w:tcMar>
          </w:tcPr>
          <w:p w14:paraId="1EDF0B26" w14:textId="77777777" w:rsidR="008D3EC3" w:rsidRPr="007C3DC1" w:rsidRDefault="008D3EC3" w:rsidP="007C3DC1">
            <w:pPr>
              <w:spacing w:before="40" w:after="40" w:line="240" w:lineRule="auto"/>
              <w:contextualSpacing/>
              <w:rPr>
                <w:rFonts w:ascii="Arial" w:hAnsi="Arial" w:cs="Arial"/>
              </w:rPr>
            </w:pPr>
            <w:r w:rsidRPr="007C3DC1">
              <w:rPr>
                <w:rFonts w:ascii="Arial" w:hAnsi="Arial" w:cs="Arial"/>
              </w:rPr>
              <w:t>b)</w:t>
            </w:r>
          </w:p>
        </w:tc>
        <w:tc>
          <w:tcPr>
            <w:tcW w:w="8931" w:type="dxa"/>
            <w:gridSpan w:val="3"/>
            <w:tcBorders>
              <w:top w:val="nil"/>
              <w:left w:val="nil"/>
              <w:bottom w:val="nil"/>
              <w:right w:val="nil"/>
            </w:tcBorders>
          </w:tcPr>
          <w:p w14:paraId="6DBB6D1F" w14:textId="77777777" w:rsidR="008D3EC3" w:rsidRPr="007C3DC1" w:rsidRDefault="008D3EC3" w:rsidP="007C3DC1">
            <w:pPr>
              <w:spacing w:before="20" w:after="20" w:line="240" w:lineRule="auto"/>
              <w:contextualSpacing/>
              <w:jc w:val="both"/>
              <w:rPr>
                <w:rFonts w:ascii="Arial" w:hAnsi="Arial" w:cs="Arial"/>
                <w:spacing w:val="-2"/>
              </w:rPr>
            </w:pPr>
            <w:r w:rsidRPr="007C3DC1">
              <w:rPr>
                <w:rFonts w:ascii="Arial" w:hAnsi="Arial" w:cs="Arial"/>
                <w:spacing w:val="-2"/>
              </w:rPr>
              <w:t xml:space="preserve">per conto del/i sottoelencato/i operatore/i economico/i consorziato/i, del/i quale/i sono allegate appositi DGUE, attestanti il possesso dei requisiti di ordine generale richiesti dal disciplinare di gara: </w:t>
            </w:r>
          </w:p>
        </w:tc>
      </w:tr>
      <w:tr w:rsidR="008D3EC3" w:rsidRPr="007C3DC1" w14:paraId="5995C55F" w14:textId="77777777" w:rsidTr="004D4C0C">
        <w:tc>
          <w:tcPr>
            <w:tcW w:w="568" w:type="dxa"/>
            <w:gridSpan w:val="2"/>
            <w:tcBorders>
              <w:right w:val="dotted" w:sz="4" w:space="0" w:color="auto"/>
            </w:tcBorders>
          </w:tcPr>
          <w:p w14:paraId="652C4080" w14:textId="77777777" w:rsidR="008D3EC3" w:rsidRPr="007C3DC1" w:rsidRDefault="008D3EC3" w:rsidP="007C3DC1">
            <w:pPr>
              <w:pBdr>
                <w:left w:val="dotted" w:sz="4" w:space="0" w:color="auto"/>
              </w:pBdr>
              <w:spacing w:before="40" w:after="40" w:line="240" w:lineRule="auto"/>
              <w:contextualSpacing/>
              <w:jc w:val="center"/>
              <w:rPr>
                <w:rFonts w:ascii="Arial" w:hAnsi="Arial" w:cs="Arial"/>
                <w:i/>
              </w:rPr>
            </w:pPr>
            <w:bookmarkStart w:id="2" w:name="_Hlk506584754"/>
          </w:p>
        </w:tc>
        <w:tc>
          <w:tcPr>
            <w:tcW w:w="4384" w:type="dxa"/>
            <w:gridSpan w:val="3"/>
            <w:tcBorders>
              <w:left w:val="dotted" w:sz="4" w:space="0" w:color="auto"/>
              <w:right w:val="dotted" w:sz="4" w:space="0" w:color="auto"/>
            </w:tcBorders>
          </w:tcPr>
          <w:p w14:paraId="6DB368EE" w14:textId="77777777" w:rsidR="008D3EC3" w:rsidRPr="007C3DC1" w:rsidRDefault="008D3EC3" w:rsidP="007C3DC1">
            <w:pPr>
              <w:pBdr>
                <w:left w:val="dotted" w:sz="4" w:space="0" w:color="auto"/>
              </w:pBdr>
              <w:spacing w:before="40" w:after="40" w:line="240" w:lineRule="auto"/>
              <w:contextualSpacing/>
              <w:jc w:val="center"/>
              <w:rPr>
                <w:rFonts w:ascii="Arial" w:hAnsi="Arial" w:cs="Arial"/>
                <w:i/>
              </w:rPr>
            </w:pPr>
            <w:r w:rsidRPr="007C3DC1">
              <w:rPr>
                <w:rFonts w:ascii="Arial" w:hAnsi="Arial" w:cs="Arial"/>
                <w:i/>
              </w:rPr>
              <w:t>Ragione sociale del consorziato</w:t>
            </w:r>
          </w:p>
        </w:tc>
        <w:tc>
          <w:tcPr>
            <w:tcW w:w="2136" w:type="dxa"/>
            <w:tcBorders>
              <w:left w:val="dotted" w:sz="4" w:space="0" w:color="auto"/>
              <w:right w:val="dotted" w:sz="4" w:space="0" w:color="auto"/>
            </w:tcBorders>
          </w:tcPr>
          <w:p w14:paraId="16CD6B06" w14:textId="77777777" w:rsidR="008D3EC3" w:rsidRPr="007C3DC1" w:rsidRDefault="008D3EC3" w:rsidP="007C3DC1">
            <w:pPr>
              <w:pBdr>
                <w:left w:val="dotted" w:sz="4" w:space="0" w:color="auto"/>
              </w:pBdr>
              <w:spacing w:before="40" w:after="40" w:line="240" w:lineRule="auto"/>
              <w:contextualSpacing/>
              <w:jc w:val="center"/>
              <w:rPr>
                <w:rFonts w:ascii="Arial" w:hAnsi="Arial" w:cs="Arial"/>
                <w:i/>
              </w:rPr>
            </w:pPr>
            <w:r w:rsidRPr="007C3DC1">
              <w:rPr>
                <w:rFonts w:ascii="Arial" w:hAnsi="Arial" w:cs="Arial"/>
                <w:i/>
              </w:rPr>
              <w:t>Sede</w:t>
            </w:r>
          </w:p>
        </w:tc>
        <w:tc>
          <w:tcPr>
            <w:tcW w:w="2977" w:type="dxa"/>
            <w:tcBorders>
              <w:left w:val="dotted" w:sz="4" w:space="0" w:color="auto"/>
            </w:tcBorders>
          </w:tcPr>
          <w:p w14:paraId="618F82B2" w14:textId="77777777" w:rsidR="008D3EC3" w:rsidRPr="007C3DC1" w:rsidRDefault="008D3EC3" w:rsidP="007C3DC1">
            <w:pPr>
              <w:pBdr>
                <w:left w:val="dotted" w:sz="4" w:space="0" w:color="auto"/>
              </w:pBdr>
              <w:spacing w:before="40" w:after="40" w:line="240" w:lineRule="auto"/>
              <w:contextualSpacing/>
              <w:jc w:val="center"/>
              <w:rPr>
                <w:rFonts w:ascii="Arial" w:hAnsi="Arial" w:cs="Arial"/>
                <w:i/>
              </w:rPr>
            </w:pPr>
            <w:r w:rsidRPr="007C3DC1">
              <w:rPr>
                <w:rFonts w:ascii="Arial" w:hAnsi="Arial" w:cs="Arial"/>
                <w:i/>
              </w:rPr>
              <w:t>Codice fiscale</w:t>
            </w:r>
          </w:p>
        </w:tc>
      </w:tr>
      <w:tr w:rsidR="008D3EC3" w:rsidRPr="007C3DC1" w14:paraId="4102E559" w14:textId="77777777" w:rsidTr="004D4C0C">
        <w:tc>
          <w:tcPr>
            <w:tcW w:w="568" w:type="dxa"/>
            <w:gridSpan w:val="2"/>
            <w:tcBorders>
              <w:bottom w:val="dotted" w:sz="4" w:space="0" w:color="auto"/>
              <w:right w:val="dotted" w:sz="4" w:space="0" w:color="auto"/>
            </w:tcBorders>
          </w:tcPr>
          <w:p w14:paraId="61C1BE21" w14:textId="77777777" w:rsidR="008D3EC3" w:rsidRPr="007C3DC1" w:rsidRDefault="008D3EC3" w:rsidP="007C3DC1">
            <w:pPr>
              <w:spacing w:before="40" w:after="40" w:line="240" w:lineRule="auto"/>
              <w:contextualSpacing/>
              <w:jc w:val="center"/>
              <w:rPr>
                <w:rFonts w:ascii="Arial" w:hAnsi="Arial" w:cs="Arial"/>
              </w:rPr>
            </w:pPr>
            <w:r w:rsidRPr="007C3DC1">
              <w:rPr>
                <w:rFonts w:ascii="Arial" w:hAnsi="Arial" w:cs="Arial"/>
              </w:rPr>
              <w:t>1</w:t>
            </w:r>
          </w:p>
        </w:tc>
        <w:tc>
          <w:tcPr>
            <w:tcW w:w="4384" w:type="dxa"/>
            <w:gridSpan w:val="3"/>
            <w:tcBorders>
              <w:left w:val="dotted" w:sz="4" w:space="0" w:color="auto"/>
              <w:bottom w:val="dotted" w:sz="4" w:space="0" w:color="auto"/>
              <w:right w:val="dotted" w:sz="4" w:space="0" w:color="auto"/>
            </w:tcBorders>
          </w:tcPr>
          <w:p w14:paraId="60A7D20D" w14:textId="77777777" w:rsidR="008D3EC3" w:rsidRPr="007C3DC1" w:rsidRDefault="008D3EC3" w:rsidP="007C3DC1">
            <w:pPr>
              <w:spacing w:before="40" w:after="40" w:line="240" w:lineRule="auto"/>
              <w:contextualSpacing/>
              <w:jc w:val="both"/>
              <w:rPr>
                <w:rFonts w:ascii="Arial" w:hAnsi="Arial" w:cs="Arial"/>
              </w:rPr>
            </w:pPr>
          </w:p>
        </w:tc>
        <w:tc>
          <w:tcPr>
            <w:tcW w:w="2136" w:type="dxa"/>
            <w:tcBorders>
              <w:left w:val="dotted" w:sz="4" w:space="0" w:color="auto"/>
              <w:bottom w:val="dotted" w:sz="4" w:space="0" w:color="auto"/>
              <w:right w:val="dotted" w:sz="4" w:space="0" w:color="auto"/>
            </w:tcBorders>
          </w:tcPr>
          <w:p w14:paraId="2132234D" w14:textId="77777777" w:rsidR="008D3EC3" w:rsidRPr="007C3DC1" w:rsidRDefault="008D3EC3" w:rsidP="007C3DC1">
            <w:pPr>
              <w:spacing w:before="40" w:after="40" w:line="240" w:lineRule="auto"/>
              <w:contextualSpacing/>
              <w:rPr>
                <w:rFonts w:ascii="Arial" w:hAnsi="Arial" w:cs="Arial"/>
              </w:rPr>
            </w:pPr>
          </w:p>
        </w:tc>
        <w:tc>
          <w:tcPr>
            <w:tcW w:w="2977" w:type="dxa"/>
            <w:tcBorders>
              <w:left w:val="dotted" w:sz="4" w:space="0" w:color="auto"/>
              <w:bottom w:val="dotted" w:sz="4" w:space="0" w:color="auto"/>
            </w:tcBorders>
          </w:tcPr>
          <w:p w14:paraId="1B810E00" w14:textId="77777777" w:rsidR="008D3EC3" w:rsidRPr="007C3DC1" w:rsidRDefault="008D3EC3" w:rsidP="007C3DC1">
            <w:pPr>
              <w:spacing w:before="40" w:after="40" w:line="240" w:lineRule="auto"/>
              <w:contextualSpacing/>
              <w:jc w:val="center"/>
              <w:rPr>
                <w:rFonts w:ascii="Arial" w:hAnsi="Arial" w:cs="Arial"/>
              </w:rPr>
            </w:pPr>
          </w:p>
        </w:tc>
      </w:tr>
      <w:tr w:rsidR="008D3EC3" w:rsidRPr="007C3DC1" w14:paraId="386B4C26" w14:textId="77777777" w:rsidTr="004D4C0C">
        <w:tc>
          <w:tcPr>
            <w:tcW w:w="568" w:type="dxa"/>
            <w:gridSpan w:val="2"/>
            <w:tcBorders>
              <w:top w:val="dotted" w:sz="4" w:space="0" w:color="auto"/>
              <w:bottom w:val="dotted" w:sz="4" w:space="0" w:color="auto"/>
              <w:right w:val="dotted" w:sz="4" w:space="0" w:color="auto"/>
            </w:tcBorders>
          </w:tcPr>
          <w:p w14:paraId="27256EE3" w14:textId="77777777" w:rsidR="008D3EC3" w:rsidRPr="007C3DC1" w:rsidRDefault="008D3EC3" w:rsidP="007C3DC1">
            <w:pPr>
              <w:spacing w:before="40" w:after="40" w:line="240" w:lineRule="auto"/>
              <w:contextualSpacing/>
              <w:jc w:val="center"/>
              <w:rPr>
                <w:rFonts w:ascii="Arial" w:hAnsi="Arial" w:cs="Arial"/>
              </w:rPr>
            </w:pPr>
            <w:r w:rsidRPr="007C3DC1">
              <w:rPr>
                <w:rFonts w:ascii="Arial" w:hAnsi="Arial" w:cs="Arial"/>
              </w:rPr>
              <w:t>2</w:t>
            </w:r>
          </w:p>
        </w:tc>
        <w:tc>
          <w:tcPr>
            <w:tcW w:w="4384" w:type="dxa"/>
            <w:gridSpan w:val="3"/>
            <w:tcBorders>
              <w:top w:val="dotted" w:sz="4" w:space="0" w:color="auto"/>
              <w:left w:val="dotted" w:sz="4" w:space="0" w:color="auto"/>
              <w:bottom w:val="dotted" w:sz="4" w:space="0" w:color="auto"/>
              <w:right w:val="dotted" w:sz="4" w:space="0" w:color="auto"/>
            </w:tcBorders>
          </w:tcPr>
          <w:p w14:paraId="621BAEFD" w14:textId="77777777" w:rsidR="008D3EC3" w:rsidRPr="007C3DC1" w:rsidRDefault="008D3EC3" w:rsidP="007C3DC1">
            <w:pPr>
              <w:spacing w:before="40" w:after="40" w:line="240" w:lineRule="auto"/>
              <w:contextualSpacing/>
              <w:jc w:val="both"/>
              <w:rPr>
                <w:rFonts w:ascii="Arial" w:hAnsi="Arial" w:cs="Arial"/>
              </w:rPr>
            </w:pPr>
          </w:p>
        </w:tc>
        <w:tc>
          <w:tcPr>
            <w:tcW w:w="2136" w:type="dxa"/>
            <w:tcBorders>
              <w:top w:val="dotted" w:sz="4" w:space="0" w:color="auto"/>
              <w:left w:val="dotted" w:sz="4" w:space="0" w:color="auto"/>
              <w:bottom w:val="dotted" w:sz="4" w:space="0" w:color="auto"/>
              <w:right w:val="dotted" w:sz="4" w:space="0" w:color="auto"/>
            </w:tcBorders>
          </w:tcPr>
          <w:p w14:paraId="5B150669" w14:textId="77777777" w:rsidR="008D3EC3" w:rsidRPr="007C3DC1" w:rsidRDefault="008D3EC3" w:rsidP="007C3DC1">
            <w:pPr>
              <w:spacing w:before="40" w:after="40" w:line="240" w:lineRule="auto"/>
              <w:contextualSpacing/>
              <w:rPr>
                <w:rFonts w:ascii="Arial" w:hAnsi="Arial" w:cs="Arial"/>
              </w:rPr>
            </w:pPr>
          </w:p>
        </w:tc>
        <w:tc>
          <w:tcPr>
            <w:tcW w:w="2977" w:type="dxa"/>
            <w:tcBorders>
              <w:top w:val="dotted" w:sz="4" w:space="0" w:color="auto"/>
              <w:left w:val="dotted" w:sz="4" w:space="0" w:color="auto"/>
              <w:bottom w:val="dotted" w:sz="4" w:space="0" w:color="auto"/>
            </w:tcBorders>
          </w:tcPr>
          <w:p w14:paraId="50A3D691" w14:textId="77777777" w:rsidR="008D3EC3" w:rsidRPr="007C3DC1" w:rsidRDefault="008D3EC3" w:rsidP="007C3DC1">
            <w:pPr>
              <w:spacing w:before="40" w:after="40" w:line="240" w:lineRule="auto"/>
              <w:contextualSpacing/>
              <w:jc w:val="center"/>
              <w:rPr>
                <w:rFonts w:ascii="Arial" w:hAnsi="Arial" w:cs="Arial"/>
              </w:rPr>
            </w:pPr>
          </w:p>
        </w:tc>
      </w:tr>
      <w:tr w:rsidR="008D3EC3" w:rsidRPr="007C3DC1" w14:paraId="79141228" w14:textId="77777777" w:rsidTr="004D4C0C">
        <w:tc>
          <w:tcPr>
            <w:tcW w:w="568" w:type="dxa"/>
            <w:gridSpan w:val="2"/>
            <w:tcBorders>
              <w:top w:val="dotted" w:sz="4" w:space="0" w:color="auto"/>
              <w:right w:val="dotted" w:sz="4" w:space="0" w:color="auto"/>
            </w:tcBorders>
          </w:tcPr>
          <w:p w14:paraId="07550E9F" w14:textId="77777777" w:rsidR="008D3EC3" w:rsidRPr="007C3DC1" w:rsidRDefault="008D3EC3" w:rsidP="007C3DC1">
            <w:pPr>
              <w:spacing w:before="40" w:after="40" w:line="240" w:lineRule="auto"/>
              <w:contextualSpacing/>
              <w:jc w:val="center"/>
              <w:rPr>
                <w:rFonts w:ascii="Arial" w:hAnsi="Arial" w:cs="Arial"/>
              </w:rPr>
            </w:pPr>
            <w:r w:rsidRPr="007C3DC1">
              <w:rPr>
                <w:rFonts w:ascii="Arial" w:hAnsi="Arial" w:cs="Arial"/>
              </w:rPr>
              <w:t>3</w:t>
            </w:r>
          </w:p>
        </w:tc>
        <w:tc>
          <w:tcPr>
            <w:tcW w:w="4384" w:type="dxa"/>
            <w:gridSpan w:val="3"/>
            <w:tcBorders>
              <w:top w:val="dotted" w:sz="4" w:space="0" w:color="auto"/>
              <w:left w:val="dotted" w:sz="4" w:space="0" w:color="auto"/>
              <w:right w:val="dotted" w:sz="4" w:space="0" w:color="auto"/>
            </w:tcBorders>
          </w:tcPr>
          <w:p w14:paraId="651EA1CE" w14:textId="77777777" w:rsidR="008D3EC3" w:rsidRPr="007C3DC1" w:rsidRDefault="008D3EC3" w:rsidP="007C3DC1">
            <w:pPr>
              <w:spacing w:before="40" w:after="40" w:line="240" w:lineRule="auto"/>
              <w:contextualSpacing/>
              <w:jc w:val="both"/>
              <w:rPr>
                <w:rFonts w:ascii="Arial" w:hAnsi="Arial" w:cs="Arial"/>
              </w:rPr>
            </w:pPr>
          </w:p>
        </w:tc>
        <w:tc>
          <w:tcPr>
            <w:tcW w:w="2136" w:type="dxa"/>
            <w:tcBorders>
              <w:top w:val="dotted" w:sz="4" w:space="0" w:color="auto"/>
              <w:left w:val="dotted" w:sz="4" w:space="0" w:color="auto"/>
              <w:right w:val="dotted" w:sz="4" w:space="0" w:color="auto"/>
            </w:tcBorders>
          </w:tcPr>
          <w:p w14:paraId="633256F1" w14:textId="77777777" w:rsidR="008D3EC3" w:rsidRPr="007C3DC1" w:rsidRDefault="008D3EC3" w:rsidP="007C3DC1">
            <w:pPr>
              <w:spacing w:before="40" w:after="40" w:line="240" w:lineRule="auto"/>
              <w:contextualSpacing/>
              <w:rPr>
                <w:rFonts w:ascii="Arial" w:hAnsi="Arial" w:cs="Arial"/>
              </w:rPr>
            </w:pPr>
          </w:p>
        </w:tc>
        <w:tc>
          <w:tcPr>
            <w:tcW w:w="2977" w:type="dxa"/>
            <w:tcBorders>
              <w:top w:val="dotted" w:sz="4" w:space="0" w:color="auto"/>
              <w:left w:val="dotted" w:sz="4" w:space="0" w:color="auto"/>
            </w:tcBorders>
          </w:tcPr>
          <w:p w14:paraId="1D3E461A" w14:textId="77777777" w:rsidR="008D3EC3" w:rsidRPr="007C3DC1" w:rsidRDefault="008D3EC3" w:rsidP="007C3DC1">
            <w:pPr>
              <w:spacing w:before="40" w:after="40" w:line="240" w:lineRule="auto"/>
              <w:contextualSpacing/>
              <w:jc w:val="center"/>
              <w:rPr>
                <w:rFonts w:ascii="Arial" w:hAnsi="Arial" w:cs="Arial"/>
              </w:rPr>
            </w:pPr>
          </w:p>
        </w:tc>
      </w:tr>
      <w:bookmarkEnd w:id="2"/>
    </w:tbl>
    <w:p w14:paraId="50A24C8E" w14:textId="745E3DEE" w:rsidR="008D3EC3" w:rsidRPr="00A618D7" w:rsidRDefault="008D3EC3" w:rsidP="00A618D7">
      <w:pPr>
        <w:spacing w:after="0" w:line="240" w:lineRule="auto"/>
        <w:jc w:val="both"/>
        <w:rPr>
          <w:rFonts w:ascii="Arial" w:hAnsi="Arial" w:cs="Arial"/>
          <w:highlight w:val="yellow"/>
        </w:rPr>
      </w:pPr>
    </w:p>
    <w:p w14:paraId="340F7D75" w14:textId="77777777" w:rsidR="00F511C5" w:rsidRPr="007C3DC1" w:rsidRDefault="00F511C5" w:rsidP="007C3DC1">
      <w:pPr>
        <w:spacing w:after="0" w:line="240" w:lineRule="auto"/>
        <w:contextualSpacing/>
        <w:jc w:val="both"/>
        <w:rPr>
          <w:rFonts w:ascii="Arial" w:hAnsi="Arial" w:cs="Arial"/>
          <w:b/>
          <w:i/>
          <w:iCs/>
          <w:color w:val="FF0000"/>
        </w:rPr>
      </w:pPr>
    </w:p>
    <w:p w14:paraId="5CE470EA" w14:textId="7016C1A3" w:rsidR="008D3EC3" w:rsidRPr="007C3DC1" w:rsidRDefault="008D3EC3" w:rsidP="007C3DC1">
      <w:pPr>
        <w:spacing w:after="0" w:line="240" w:lineRule="auto"/>
        <w:contextualSpacing/>
        <w:jc w:val="both"/>
        <w:rPr>
          <w:rFonts w:ascii="Arial" w:hAnsi="Arial" w:cs="Arial"/>
          <w:b/>
          <w:i/>
          <w:iCs/>
          <w:color w:val="FF0000"/>
        </w:rPr>
      </w:pPr>
      <w:r w:rsidRPr="007C3DC1">
        <w:rPr>
          <w:rFonts w:ascii="Arial" w:hAnsi="Arial" w:cs="Arial"/>
          <w:b/>
          <w:i/>
          <w:iCs/>
          <w:color w:val="FF0000"/>
        </w:rPr>
        <w:t xml:space="preserve">(Solo per le imprese straniere non in possesso di attestazione SOA) </w:t>
      </w:r>
    </w:p>
    <w:p w14:paraId="42CCAF14" w14:textId="77777777" w:rsidR="008D3EC3" w:rsidRPr="007C3DC1" w:rsidRDefault="008D3EC3" w:rsidP="007C3DC1">
      <w:pPr>
        <w:pStyle w:val="Paragrafoelenco"/>
        <w:widowControl w:val="0"/>
        <w:numPr>
          <w:ilvl w:val="0"/>
          <w:numId w:val="10"/>
        </w:numPr>
        <w:spacing w:line="240" w:lineRule="auto"/>
        <w:rPr>
          <w:rFonts w:ascii="Arial" w:hAnsi="Arial" w:cs="Arial"/>
        </w:rPr>
      </w:pPr>
      <w:r w:rsidRPr="007C3DC1">
        <w:rPr>
          <w:rFonts w:ascii="Arial" w:hAnsi="Arial" w:cs="Arial"/>
        </w:rPr>
        <w:t>che, ai sensi dell’articolo 61 del d.P.R. n. 207 del 2010, questa impresa concorrente è stabilita in ________________________________________ :</w:t>
      </w:r>
    </w:p>
    <w:bookmarkStart w:id="3" w:name="Controllo34"/>
    <w:p w14:paraId="41656596" w14:textId="77777777" w:rsidR="008D3EC3" w:rsidRPr="007C3DC1" w:rsidRDefault="008D3EC3" w:rsidP="007C3DC1">
      <w:pPr>
        <w:pStyle w:val="regolamento"/>
        <w:widowControl/>
        <w:tabs>
          <w:tab w:val="clear" w:pos="-2127"/>
        </w:tabs>
        <w:ind w:left="709" w:hanging="426"/>
        <w:contextualSpacing/>
        <w:rPr>
          <w:sz w:val="22"/>
          <w:szCs w:val="22"/>
        </w:rPr>
      </w:pPr>
      <w:r w:rsidRPr="007C3DC1">
        <w:rPr>
          <w:sz w:val="22"/>
          <w:szCs w:val="22"/>
        </w:rPr>
        <w:fldChar w:fldCharType="begin">
          <w:ffData>
            <w:name w:val="Controllo34"/>
            <w:enabled/>
            <w:calcOnExit w:val="0"/>
            <w:checkBox>
              <w:sizeAuto/>
              <w:default w:val="0"/>
            </w:checkBox>
          </w:ffData>
        </w:fldChar>
      </w:r>
      <w:r w:rsidRPr="007C3DC1">
        <w:rPr>
          <w:sz w:val="22"/>
          <w:szCs w:val="22"/>
        </w:rPr>
        <w:instrText xml:space="preserve"> FORMCHECKBOX </w:instrText>
      </w:r>
      <w:r w:rsidR="0087648E">
        <w:rPr>
          <w:sz w:val="22"/>
          <w:szCs w:val="22"/>
        </w:rPr>
      </w:r>
      <w:r w:rsidR="0087648E">
        <w:rPr>
          <w:sz w:val="22"/>
          <w:szCs w:val="22"/>
        </w:rPr>
        <w:fldChar w:fldCharType="separate"/>
      </w:r>
      <w:r w:rsidRPr="007C3DC1">
        <w:rPr>
          <w:sz w:val="22"/>
          <w:szCs w:val="22"/>
        </w:rPr>
        <w:fldChar w:fldCharType="end"/>
      </w:r>
      <w:bookmarkEnd w:id="3"/>
      <w:r w:rsidRPr="007C3DC1">
        <w:rPr>
          <w:sz w:val="22"/>
          <w:szCs w:val="22"/>
        </w:rPr>
        <w:t>-</w:t>
      </w:r>
      <w:r w:rsidRPr="007C3DC1">
        <w:rPr>
          <w:sz w:val="22"/>
          <w:szCs w:val="22"/>
        </w:rPr>
        <w:tab/>
        <w:t>Stato aderente all’Unione Europea;</w:t>
      </w:r>
    </w:p>
    <w:bookmarkStart w:id="4" w:name="Controllo35"/>
    <w:p w14:paraId="69F704BB" w14:textId="77777777" w:rsidR="008D3EC3" w:rsidRPr="007C3DC1" w:rsidRDefault="008D3EC3" w:rsidP="007C3DC1">
      <w:pPr>
        <w:pStyle w:val="regolamento"/>
        <w:widowControl/>
        <w:tabs>
          <w:tab w:val="clear" w:pos="-2127"/>
        </w:tabs>
        <w:ind w:left="709" w:hanging="426"/>
        <w:contextualSpacing/>
        <w:rPr>
          <w:sz w:val="22"/>
          <w:szCs w:val="22"/>
        </w:rPr>
      </w:pPr>
      <w:r w:rsidRPr="007C3DC1">
        <w:rPr>
          <w:sz w:val="22"/>
          <w:szCs w:val="22"/>
        </w:rPr>
        <w:fldChar w:fldCharType="begin">
          <w:ffData>
            <w:name w:val="Controllo35"/>
            <w:enabled/>
            <w:calcOnExit w:val="0"/>
            <w:checkBox>
              <w:sizeAuto/>
              <w:default w:val="0"/>
            </w:checkBox>
          </w:ffData>
        </w:fldChar>
      </w:r>
      <w:r w:rsidRPr="007C3DC1">
        <w:rPr>
          <w:sz w:val="22"/>
          <w:szCs w:val="22"/>
        </w:rPr>
        <w:instrText xml:space="preserve"> FORMCHECKBOX </w:instrText>
      </w:r>
      <w:r w:rsidR="0087648E">
        <w:rPr>
          <w:sz w:val="22"/>
          <w:szCs w:val="22"/>
        </w:rPr>
      </w:r>
      <w:r w:rsidR="0087648E">
        <w:rPr>
          <w:sz w:val="22"/>
          <w:szCs w:val="22"/>
        </w:rPr>
        <w:fldChar w:fldCharType="separate"/>
      </w:r>
      <w:r w:rsidRPr="007C3DC1">
        <w:rPr>
          <w:sz w:val="22"/>
          <w:szCs w:val="22"/>
        </w:rPr>
        <w:fldChar w:fldCharType="end"/>
      </w:r>
      <w:bookmarkEnd w:id="4"/>
      <w:r w:rsidRPr="007C3DC1">
        <w:rPr>
          <w:sz w:val="22"/>
          <w:szCs w:val="22"/>
        </w:rPr>
        <w:t>-</w:t>
      </w:r>
      <w:r w:rsidRPr="007C3DC1">
        <w:rPr>
          <w:sz w:val="22"/>
          <w:szCs w:val="22"/>
        </w:rPr>
        <w:tab/>
        <w:t>paese firmatario dell’accordo sugli appalti pubblici che figura nell’allegato 4 dell’accordo che istituisce l’Organizzazione mondiale del Commercio;</w:t>
      </w:r>
    </w:p>
    <w:bookmarkStart w:id="5" w:name="Controllo36"/>
    <w:p w14:paraId="447D6096" w14:textId="77777777" w:rsidR="008D3EC3" w:rsidRPr="007C3DC1" w:rsidRDefault="008D3EC3" w:rsidP="007C3DC1">
      <w:pPr>
        <w:pStyle w:val="regolamento"/>
        <w:widowControl/>
        <w:tabs>
          <w:tab w:val="clear" w:pos="-2127"/>
        </w:tabs>
        <w:ind w:left="709" w:hanging="426"/>
        <w:contextualSpacing/>
        <w:rPr>
          <w:sz w:val="22"/>
          <w:szCs w:val="22"/>
        </w:rPr>
      </w:pPr>
      <w:r w:rsidRPr="007C3DC1">
        <w:rPr>
          <w:sz w:val="22"/>
          <w:szCs w:val="22"/>
        </w:rPr>
        <w:fldChar w:fldCharType="begin">
          <w:ffData>
            <w:name w:val="Controllo36"/>
            <w:enabled/>
            <w:calcOnExit w:val="0"/>
            <w:checkBox>
              <w:sizeAuto/>
              <w:default w:val="0"/>
            </w:checkBox>
          </w:ffData>
        </w:fldChar>
      </w:r>
      <w:r w:rsidRPr="007C3DC1">
        <w:rPr>
          <w:sz w:val="22"/>
          <w:szCs w:val="22"/>
        </w:rPr>
        <w:instrText xml:space="preserve"> FORMCHECKBOX </w:instrText>
      </w:r>
      <w:r w:rsidR="0087648E">
        <w:rPr>
          <w:sz w:val="22"/>
          <w:szCs w:val="22"/>
        </w:rPr>
      </w:r>
      <w:r w:rsidR="0087648E">
        <w:rPr>
          <w:sz w:val="22"/>
          <w:szCs w:val="22"/>
        </w:rPr>
        <w:fldChar w:fldCharType="separate"/>
      </w:r>
      <w:r w:rsidRPr="007C3DC1">
        <w:rPr>
          <w:sz w:val="22"/>
          <w:szCs w:val="22"/>
        </w:rPr>
        <w:fldChar w:fldCharType="end"/>
      </w:r>
      <w:bookmarkEnd w:id="5"/>
      <w:r w:rsidRPr="007C3DC1">
        <w:rPr>
          <w:sz w:val="22"/>
          <w:szCs w:val="22"/>
        </w:rPr>
        <w:t>- paese che, in base ad altre alle norme di diritto internazionali, o in base ad accordi bilaterali siglati con l’Unione Europea o con l’Italia, consente la partecipazione ad appalti pubblici a condizioni di reciprocità;</w:t>
      </w:r>
    </w:p>
    <w:p w14:paraId="18EF2E7D" w14:textId="77777777" w:rsidR="008D3EC3" w:rsidRPr="007C3DC1" w:rsidRDefault="008D3EC3" w:rsidP="007C3DC1">
      <w:pPr>
        <w:pStyle w:val="regolamento"/>
        <w:widowControl/>
        <w:tabs>
          <w:tab w:val="clear" w:pos="-2127"/>
        </w:tabs>
        <w:ind w:left="708" w:firstLine="0"/>
        <w:contextualSpacing/>
        <w:rPr>
          <w:sz w:val="22"/>
          <w:szCs w:val="22"/>
        </w:rPr>
      </w:pPr>
      <w:r w:rsidRPr="007C3DC1">
        <w:rPr>
          <w:sz w:val="22"/>
          <w:szCs w:val="22"/>
        </w:rPr>
        <w:t xml:space="preserve">e che non è in possesso dell’attestazione di qualificazione di cui all’articolo 61 del d.P.R. n. 207 del 2010, ma dichiara di possedere i requisiti di ordine speciale previsti dal citato d.P.R. n. 207 del 2010, </w:t>
      </w:r>
      <w:r w:rsidRPr="007C3DC1">
        <w:rPr>
          <w:b/>
          <w:bCs/>
          <w:sz w:val="22"/>
          <w:szCs w:val="22"/>
        </w:rPr>
        <w:t>esposti in apposite dichiarazioni allegate</w:t>
      </w:r>
      <w:r w:rsidRPr="007C3DC1">
        <w:rPr>
          <w:sz w:val="22"/>
          <w:szCs w:val="22"/>
        </w:rPr>
        <w:t xml:space="preserve"> e accertati in base alla documentazione prodotta secondo le norme vigenti nel paese di appartenenza, come segue:</w:t>
      </w:r>
    </w:p>
    <w:p w14:paraId="2AD73CA4" w14:textId="77777777" w:rsidR="008D3EC3" w:rsidRPr="007C3DC1" w:rsidRDefault="008D3EC3" w:rsidP="007C3DC1">
      <w:pPr>
        <w:pStyle w:val="regolamento"/>
        <w:widowControl/>
        <w:tabs>
          <w:tab w:val="clear" w:pos="-2127"/>
        </w:tabs>
        <w:ind w:left="426" w:hanging="426"/>
        <w:contextualSpacing/>
        <w:rPr>
          <w:sz w:val="22"/>
          <w:szCs w:val="22"/>
        </w:rPr>
      </w:pPr>
      <w:r w:rsidRPr="007C3DC1">
        <w:rPr>
          <w:sz w:val="22"/>
          <w:szCs w:val="22"/>
        </w:rPr>
        <w:lastRenderedPageBreak/>
        <w:t>25.a)</w:t>
      </w:r>
      <w:r w:rsidRPr="007C3DC1">
        <w:rPr>
          <w:sz w:val="22"/>
          <w:szCs w:val="22"/>
        </w:rPr>
        <w:tab/>
        <w:t>requisiti economico-finanziari:</w:t>
      </w:r>
    </w:p>
    <w:p w14:paraId="1E3E2125" w14:textId="77777777" w:rsidR="008D3EC3" w:rsidRPr="007C3DC1" w:rsidRDefault="008D3EC3" w:rsidP="007C3DC1">
      <w:pPr>
        <w:pStyle w:val="regolamento"/>
        <w:widowControl/>
        <w:tabs>
          <w:tab w:val="clear" w:pos="-2127"/>
        </w:tabs>
        <w:ind w:left="1277"/>
        <w:contextualSpacing/>
        <w:rPr>
          <w:sz w:val="22"/>
          <w:szCs w:val="22"/>
        </w:rPr>
      </w:pPr>
      <w:r w:rsidRPr="007C3DC1">
        <w:rPr>
          <w:sz w:val="22"/>
          <w:szCs w:val="22"/>
        </w:rPr>
        <w:t>-</w:t>
      </w:r>
      <w:r w:rsidRPr="007C3DC1">
        <w:rPr>
          <w:sz w:val="22"/>
          <w:szCs w:val="22"/>
        </w:rPr>
        <w:tab/>
        <w:t>almeno una referenza bancaria;</w:t>
      </w:r>
    </w:p>
    <w:p w14:paraId="508A3972" w14:textId="77777777" w:rsidR="008D3EC3" w:rsidRPr="007C3DC1" w:rsidRDefault="008D3EC3" w:rsidP="007C3DC1">
      <w:pPr>
        <w:pStyle w:val="regolamento"/>
        <w:widowControl/>
        <w:tabs>
          <w:tab w:val="clear" w:pos="-2127"/>
        </w:tabs>
        <w:ind w:left="1277"/>
        <w:contextualSpacing/>
        <w:rPr>
          <w:sz w:val="22"/>
          <w:szCs w:val="22"/>
        </w:rPr>
      </w:pPr>
      <w:r w:rsidRPr="007C3DC1">
        <w:rPr>
          <w:sz w:val="22"/>
          <w:szCs w:val="22"/>
        </w:rPr>
        <w:t>-</w:t>
      </w:r>
      <w:r w:rsidRPr="007C3DC1">
        <w:rPr>
          <w:sz w:val="22"/>
          <w:szCs w:val="22"/>
        </w:rPr>
        <w:tab/>
        <w:t>una cifra di affari in lavori, determinata secondo quanto previsto all’</w:t>
      </w:r>
      <w:hyperlink r:id="rId7" w:anchor="22" w:history="1">
        <w:r w:rsidRPr="007C3DC1">
          <w:rPr>
            <w:sz w:val="22"/>
            <w:szCs w:val="22"/>
          </w:rPr>
          <w:t>articolo 83</w:t>
        </w:r>
      </w:hyperlink>
      <w:r w:rsidRPr="007C3DC1">
        <w:rPr>
          <w:sz w:val="22"/>
          <w:szCs w:val="22"/>
        </w:rPr>
        <w:t xml:space="preserve"> del d.P.R. n. 207 del 2010, realizzata con lavori svolti mediante attività diretta ed indiretta, negli ultimi 5 anni / nei migliori 5 anni degli ultimi 10 anni</w:t>
      </w:r>
      <w:r w:rsidRPr="007C3DC1">
        <w:rPr>
          <w:sz w:val="22"/>
          <w:szCs w:val="22"/>
          <w:vertAlign w:val="superscript"/>
        </w:rPr>
        <w:t xml:space="preserve"> </w:t>
      </w:r>
      <w:r w:rsidRPr="007C3DC1">
        <w:rPr>
          <w:sz w:val="22"/>
          <w:szCs w:val="22"/>
        </w:rPr>
        <w:t>antecedenti la pubblicazione del bando di gara, non inferiore al 100% degli importi delle qualificazioni richieste nelle varie categorie per le quali concorre;</w:t>
      </w:r>
    </w:p>
    <w:p w14:paraId="61CA9C4F" w14:textId="77777777" w:rsidR="008D3EC3" w:rsidRPr="007C3DC1" w:rsidRDefault="008D3EC3" w:rsidP="007C3DC1">
      <w:pPr>
        <w:pStyle w:val="regolamento"/>
        <w:widowControl/>
        <w:tabs>
          <w:tab w:val="clear" w:pos="-2127"/>
        </w:tabs>
        <w:ind w:left="993"/>
        <w:contextualSpacing/>
        <w:rPr>
          <w:b/>
          <w:bCs/>
          <w:i/>
          <w:iCs/>
          <w:color w:val="FF0000"/>
          <w:sz w:val="22"/>
          <w:szCs w:val="22"/>
        </w:rPr>
      </w:pPr>
      <w:r w:rsidRPr="007C3DC1">
        <w:rPr>
          <w:b/>
          <w:bCs/>
          <w:i/>
          <w:iCs/>
          <w:color w:val="FF0000"/>
          <w:sz w:val="22"/>
          <w:szCs w:val="22"/>
        </w:rPr>
        <w:t>(solo se operatore economico tenuto alla redazione del bilancio)</w:t>
      </w:r>
    </w:p>
    <w:p w14:paraId="34DB70FF" w14:textId="77777777" w:rsidR="008D3EC3" w:rsidRPr="007C3DC1" w:rsidRDefault="008D3EC3" w:rsidP="007C3DC1">
      <w:pPr>
        <w:pStyle w:val="regolamento"/>
        <w:widowControl/>
        <w:tabs>
          <w:tab w:val="clear" w:pos="-2127"/>
        </w:tabs>
        <w:ind w:left="1277"/>
        <w:contextualSpacing/>
        <w:rPr>
          <w:sz w:val="22"/>
          <w:szCs w:val="22"/>
        </w:rPr>
      </w:pPr>
      <w:r w:rsidRPr="007C3DC1">
        <w:rPr>
          <w:sz w:val="22"/>
          <w:szCs w:val="22"/>
        </w:rPr>
        <w:t>-</w:t>
      </w:r>
      <w:r w:rsidRPr="007C3DC1">
        <w:rPr>
          <w:sz w:val="22"/>
          <w:szCs w:val="22"/>
        </w:rPr>
        <w:tab/>
        <w:t>capitale netto, costituito dal totale della lettera A del passivo di cui all’articolo 2424 del codice civile, riferito all’ultimo bilancio approvato, di valore positivo;</w:t>
      </w:r>
    </w:p>
    <w:p w14:paraId="618AA87F" w14:textId="77777777" w:rsidR="008D3EC3" w:rsidRPr="007C3DC1" w:rsidRDefault="008D3EC3" w:rsidP="007C3DC1">
      <w:pPr>
        <w:pStyle w:val="regolamento"/>
        <w:widowControl/>
        <w:tabs>
          <w:tab w:val="clear" w:pos="-2127"/>
        </w:tabs>
        <w:ind w:left="426" w:hanging="426"/>
        <w:contextualSpacing/>
        <w:rPr>
          <w:sz w:val="22"/>
          <w:szCs w:val="22"/>
        </w:rPr>
      </w:pPr>
      <w:r w:rsidRPr="007C3DC1">
        <w:rPr>
          <w:sz w:val="22"/>
          <w:szCs w:val="22"/>
        </w:rPr>
        <w:t>25.b)</w:t>
      </w:r>
      <w:r w:rsidRPr="007C3DC1">
        <w:rPr>
          <w:sz w:val="22"/>
          <w:szCs w:val="22"/>
        </w:rPr>
        <w:tab/>
        <w:t>requisiti tecnico-organizzativi:</w:t>
      </w:r>
    </w:p>
    <w:p w14:paraId="1F6F0361" w14:textId="77777777" w:rsidR="008D3EC3" w:rsidRPr="007C3DC1" w:rsidRDefault="008D3EC3" w:rsidP="007C3DC1">
      <w:pPr>
        <w:pStyle w:val="regolamento"/>
        <w:widowControl/>
        <w:tabs>
          <w:tab w:val="clear" w:pos="-2127"/>
        </w:tabs>
        <w:ind w:left="1277"/>
        <w:contextualSpacing/>
        <w:rPr>
          <w:sz w:val="22"/>
          <w:szCs w:val="22"/>
        </w:rPr>
      </w:pPr>
      <w:r w:rsidRPr="007C3DC1">
        <w:rPr>
          <w:sz w:val="22"/>
          <w:szCs w:val="22"/>
        </w:rPr>
        <w:t>-</w:t>
      </w:r>
      <w:r w:rsidRPr="007C3DC1">
        <w:rPr>
          <w:sz w:val="22"/>
          <w:szCs w:val="22"/>
        </w:rPr>
        <w:tab/>
        <w:t>presenza di idonea direzione tecnica secondo quanto previsto dall’</w:t>
      </w:r>
      <w:hyperlink r:id="rId8" w:anchor="26" w:history="1">
        <w:r w:rsidRPr="007C3DC1">
          <w:rPr>
            <w:sz w:val="22"/>
            <w:szCs w:val="22"/>
          </w:rPr>
          <w:t>articolo 8</w:t>
        </w:r>
      </w:hyperlink>
      <w:r w:rsidRPr="007C3DC1">
        <w:rPr>
          <w:sz w:val="22"/>
          <w:szCs w:val="22"/>
        </w:rPr>
        <w:t>7 del d.P.R. n. 207 del 2010;</w:t>
      </w:r>
    </w:p>
    <w:p w14:paraId="00E161A8" w14:textId="77777777" w:rsidR="008D3EC3" w:rsidRPr="007C3DC1" w:rsidRDefault="008D3EC3" w:rsidP="007C3DC1">
      <w:pPr>
        <w:pStyle w:val="regolamento"/>
        <w:widowControl/>
        <w:tabs>
          <w:tab w:val="clear" w:pos="-2127"/>
        </w:tabs>
        <w:ind w:left="1277"/>
        <w:contextualSpacing/>
        <w:rPr>
          <w:sz w:val="22"/>
          <w:szCs w:val="22"/>
        </w:rPr>
      </w:pPr>
      <w:r w:rsidRPr="007C3DC1">
        <w:rPr>
          <w:sz w:val="22"/>
          <w:szCs w:val="22"/>
        </w:rPr>
        <w:t>-</w:t>
      </w:r>
      <w:r w:rsidRPr="007C3DC1">
        <w:rPr>
          <w:sz w:val="22"/>
          <w:szCs w:val="22"/>
        </w:rPr>
        <w:tab/>
        <w:t>avvenuta esecuzione di lavori, realizzati negli ultimi 5 anni antecedenti la pubblicazione del bando di gara, in ciascuna delle categorie per le quali concorre, di importo non inferiore al 90% di quello della classifica richiesta dal bando di gara per le medesime categorie; l’importo è determinato secondo quanto previsto dall’</w:t>
      </w:r>
      <w:hyperlink r:id="rId9" w:anchor="22" w:history="1">
        <w:r w:rsidRPr="007C3DC1">
          <w:rPr>
            <w:sz w:val="22"/>
            <w:szCs w:val="22"/>
          </w:rPr>
          <w:t>articolo 83</w:t>
        </w:r>
      </w:hyperlink>
      <w:r w:rsidRPr="007C3DC1">
        <w:rPr>
          <w:sz w:val="22"/>
          <w:szCs w:val="22"/>
        </w:rPr>
        <w:t xml:space="preserve"> del d.P.R. n. 207 del 2010;</w:t>
      </w:r>
    </w:p>
    <w:p w14:paraId="616C0D19" w14:textId="77777777" w:rsidR="008D3EC3" w:rsidRPr="007C3DC1" w:rsidRDefault="008D3EC3" w:rsidP="007C3DC1">
      <w:pPr>
        <w:pStyle w:val="regolamento"/>
        <w:widowControl/>
        <w:tabs>
          <w:tab w:val="clear" w:pos="-2127"/>
        </w:tabs>
        <w:ind w:left="1277"/>
        <w:contextualSpacing/>
        <w:rPr>
          <w:sz w:val="22"/>
          <w:szCs w:val="22"/>
        </w:rPr>
      </w:pPr>
      <w:r w:rsidRPr="007C3DC1">
        <w:rPr>
          <w:sz w:val="22"/>
          <w:szCs w:val="22"/>
        </w:rPr>
        <w:t>-</w:t>
      </w:r>
      <w:r w:rsidRPr="007C3DC1">
        <w:rPr>
          <w:sz w:val="22"/>
          <w:szCs w:val="22"/>
        </w:rPr>
        <w:tab/>
        <w:t>avvenuta esecuzione di lavori di un singolo lavoro, in ogni singola categoria per la quale concorre, di importo non inferiore al 40% dell’importo della classifica richiesta, ovvero, in alternativa, di due lavori, nella stessa singola categoria, di importo complessivo non inferiore al 55% dell’importo della classifica, ovvero, in alternativa, di tre lavori, nella stessa singola categoria, di importo complessivo, non inferiore al 65% dell’importo della qualificazione richiesta; gli importi sono determinati secondo quanto previsto dall’</w:t>
      </w:r>
      <w:hyperlink r:id="rId10" w:anchor="22" w:history="1">
        <w:r w:rsidRPr="007C3DC1">
          <w:rPr>
            <w:sz w:val="22"/>
            <w:szCs w:val="22"/>
          </w:rPr>
          <w:t>articolo 83</w:t>
        </w:r>
      </w:hyperlink>
      <w:r w:rsidRPr="007C3DC1">
        <w:rPr>
          <w:sz w:val="22"/>
          <w:szCs w:val="22"/>
        </w:rPr>
        <w:t xml:space="preserve"> del d.P.R. n. 207 del 2010;</w:t>
      </w:r>
    </w:p>
    <w:p w14:paraId="093F523A"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lang w:eastAsia="it-IT"/>
        </w:rPr>
        <w:t>di impegnarsi ad osservare l’obbligo di tracciabilità dei flussi finanziari di cui alla legge 13 agosto 2010, n. 136 e s.m.i., a pena di nullità assoluta del contratto.</w:t>
      </w:r>
    </w:p>
    <w:p w14:paraId="5D42275A" w14:textId="77777777" w:rsidR="008D3EC3" w:rsidRPr="007C3DC1" w:rsidRDefault="008D3EC3" w:rsidP="007C3DC1">
      <w:pPr>
        <w:pStyle w:val="Paragrafoelenco"/>
        <w:numPr>
          <w:ilvl w:val="0"/>
          <w:numId w:val="10"/>
        </w:numPr>
        <w:spacing w:after="0" w:line="240" w:lineRule="auto"/>
        <w:jc w:val="both"/>
        <w:rPr>
          <w:rFonts w:ascii="Arial" w:hAnsi="Arial" w:cs="Arial"/>
          <w:lang w:eastAsia="it-IT"/>
        </w:rPr>
      </w:pPr>
      <w:r w:rsidRPr="007C3DC1">
        <w:rPr>
          <w:rFonts w:ascii="Arial" w:hAnsi="Arial" w:cs="Arial"/>
          <w:lang w:eastAsia="it-IT"/>
        </w:rPr>
        <w:t>di essere informato, ai sensi e per gli effetti di cui all’articolo 13 del D.Lgs. 196/03, che i dati personali acquisiti saranno trattati, anche con strumenti informatici, esclusivamente nell’ambito del procedimento e alla stipulazione e gestione dell’eventuale contratto, ovvero per dare esecuzione agli obblighi previsti dalla legge, per il quale la presente dichiarazione viene resa.</w:t>
      </w:r>
    </w:p>
    <w:p w14:paraId="4DEC8EF2" w14:textId="75095635" w:rsidR="008D3EC3" w:rsidRPr="007C3DC1" w:rsidRDefault="008D3EC3" w:rsidP="007C3DC1">
      <w:pPr>
        <w:pStyle w:val="NormaleWeb"/>
        <w:widowControl w:val="0"/>
        <w:spacing w:before="120" w:beforeAutospacing="0" w:after="120" w:afterAutospacing="0"/>
        <w:contextualSpacing/>
        <w:jc w:val="both"/>
        <w:rPr>
          <w:rFonts w:ascii="Arial" w:hAnsi="Arial" w:cs="Arial"/>
          <w:sz w:val="22"/>
          <w:szCs w:val="22"/>
        </w:rPr>
      </w:pPr>
      <w:r w:rsidRPr="007C3DC1">
        <w:rPr>
          <w:rFonts w:ascii="Arial" w:hAnsi="Arial" w:cs="Arial"/>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w:t>
      </w:r>
      <w:r w:rsidR="00DF28BC" w:rsidRPr="007C3DC1">
        <w:rPr>
          <w:rFonts w:ascii="Arial" w:hAnsi="Arial" w:cs="Arial"/>
          <w:sz w:val="22"/>
          <w:szCs w:val="22"/>
        </w:rPr>
        <w:t>21</w:t>
      </w:r>
      <w:r w:rsidRPr="007C3DC1">
        <w:rPr>
          <w:rFonts w:ascii="Arial" w:hAnsi="Arial" w:cs="Arial"/>
          <w:sz w:val="22"/>
          <w:szCs w:val="22"/>
        </w:rPr>
        <w:t>.</w:t>
      </w:r>
    </w:p>
    <w:sectPr w:rsidR="008D3EC3" w:rsidRPr="007C3DC1" w:rsidSect="00F25B5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9623" w14:textId="77777777" w:rsidR="0087648E" w:rsidRDefault="0087648E">
      <w:pPr>
        <w:spacing w:after="0" w:line="240" w:lineRule="auto"/>
      </w:pPr>
      <w:r>
        <w:separator/>
      </w:r>
    </w:p>
  </w:endnote>
  <w:endnote w:type="continuationSeparator" w:id="0">
    <w:p w14:paraId="74DCDA9E" w14:textId="77777777" w:rsidR="0087648E" w:rsidRDefault="0087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318E" w14:textId="77777777" w:rsidR="0087648E" w:rsidRDefault="0087648E">
      <w:pPr>
        <w:spacing w:after="0" w:line="240" w:lineRule="auto"/>
      </w:pPr>
      <w:r>
        <w:separator/>
      </w:r>
    </w:p>
  </w:footnote>
  <w:footnote w:type="continuationSeparator" w:id="0">
    <w:p w14:paraId="4A6DDFC9" w14:textId="77777777" w:rsidR="0087648E" w:rsidRDefault="00876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10218"/>
        </w:tabs>
        <w:ind w:left="10218" w:hanging="360"/>
      </w:pPr>
      <w:rPr>
        <w:rFonts w:ascii="Times New Roman" w:hAnsi="Times New Roman"/>
        <w:b/>
        <w:color w:val="auto"/>
        <w:sz w:val="22"/>
      </w:rPr>
    </w:lvl>
  </w:abstractNum>
  <w:abstractNum w:abstractNumId="1" w15:restartNumberingAfterBreak="0">
    <w:nsid w:val="12E45BD6"/>
    <w:multiLevelType w:val="hybridMultilevel"/>
    <w:tmpl w:val="B8866FE8"/>
    <w:lvl w:ilvl="0" w:tplc="04100019">
      <w:start w:val="1"/>
      <w:numFmt w:val="lowerLetter"/>
      <w:lvlText w:val="%1."/>
      <w:lvlJc w:val="left"/>
      <w:pPr>
        <w:ind w:left="870" w:hanging="360"/>
      </w:pPr>
      <w:rPr>
        <w:rFonts w:cs="Times New Roman"/>
      </w:rPr>
    </w:lvl>
    <w:lvl w:ilvl="1" w:tplc="04100019" w:tentative="1">
      <w:start w:val="1"/>
      <w:numFmt w:val="lowerLetter"/>
      <w:lvlText w:val="%2."/>
      <w:lvlJc w:val="left"/>
      <w:pPr>
        <w:ind w:left="1590" w:hanging="360"/>
      </w:pPr>
      <w:rPr>
        <w:rFonts w:cs="Times New Roman"/>
      </w:rPr>
    </w:lvl>
    <w:lvl w:ilvl="2" w:tplc="0410001B" w:tentative="1">
      <w:start w:val="1"/>
      <w:numFmt w:val="lowerRoman"/>
      <w:lvlText w:val="%3."/>
      <w:lvlJc w:val="right"/>
      <w:pPr>
        <w:ind w:left="2310" w:hanging="180"/>
      </w:pPr>
      <w:rPr>
        <w:rFonts w:cs="Times New Roman"/>
      </w:rPr>
    </w:lvl>
    <w:lvl w:ilvl="3" w:tplc="0410000F" w:tentative="1">
      <w:start w:val="1"/>
      <w:numFmt w:val="decimal"/>
      <w:lvlText w:val="%4."/>
      <w:lvlJc w:val="left"/>
      <w:pPr>
        <w:ind w:left="3030" w:hanging="360"/>
      </w:pPr>
      <w:rPr>
        <w:rFonts w:cs="Times New Roman"/>
      </w:rPr>
    </w:lvl>
    <w:lvl w:ilvl="4" w:tplc="04100019" w:tentative="1">
      <w:start w:val="1"/>
      <w:numFmt w:val="lowerLetter"/>
      <w:lvlText w:val="%5."/>
      <w:lvlJc w:val="left"/>
      <w:pPr>
        <w:ind w:left="3750" w:hanging="360"/>
      </w:pPr>
      <w:rPr>
        <w:rFonts w:cs="Times New Roman"/>
      </w:rPr>
    </w:lvl>
    <w:lvl w:ilvl="5" w:tplc="0410001B" w:tentative="1">
      <w:start w:val="1"/>
      <w:numFmt w:val="lowerRoman"/>
      <w:lvlText w:val="%6."/>
      <w:lvlJc w:val="right"/>
      <w:pPr>
        <w:ind w:left="4470" w:hanging="180"/>
      </w:pPr>
      <w:rPr>
        <w:rFonts w:cs="Times New Roman"/>
      </w:rPr>
    </w:lvl>
    <w:lvl w:ilvl="6" w:tplc="0410000F" w:tentative="1">
      <w:start w:val="1"/>
      <w:numFmt w:val="decimal"/>
      <w:lvlText w:val="%7."/>
      <w:lvlJc w:val="left"/>
      <w:pPr>
        <w:ind w:left="5190" w:hanging="360"/>
      </w:pPr>
      <w:rPr>
        <w:rFonts w:cs="Times New Roman"/>
      </w:rPr>
    </w:lvl>
    <w:lvl w:ilvl="7" w:tplc="04100019" w:tentative="1">
      <w:start w:val="1"/>
      <w:numFmt w:val="lowerLetter"/>
      <w:lvlText w:val="%8."/>
      <w:lvlJc w:val="left"/>
      <w:pPr>
        <w:ind w:left="5910" w:hanging="360"/>
      </w:pPr>
      <w:rPr>
        <w:rFonts w:cs="Times New Roman"/>
      </w:rPr>
    </w:lvl>
    <w:lvl w:ilvl="8" w:tplc="0410001B" w:tentative="1">
      <w:start w:val="1"/>
      <w:numFmt w:val="lowerRoman"/>
      <w:lvlText w:val="%9."/>
      <w:lvlJc w:val="right"/>
      <w:pPr>
        <w:ind w:left="6630" w:hanging="180"/>
      </w:pPr>
      <w:rPr>
        <w:rFonts w:cs="Times New Roman"/>
      </w:rPr>
    </w:lvl>
  </w:abstractNum>
  <w:abstractNum w:abstractNumId="2" w15:restartNumberingAfterBreak="0">
    <w:nsid w:val="1F007BD0"/>
    <w:multiLevelType w:val="hybridMultilevel"/>
    <w:tmpl w:val="B46E92A6"/>
    <w:lvl w:ilvl="0" w:tplc="AA04FA1C">
      <w:start w:val="1"/>
      <w:numFmt w:val="decimal"/>
      <w:lvlText w:val="%1."/>
      <w:lvlJc w:val="left"/>
      <w:pPr>
        <w:ind w:left="360" w:hanging="360"/>
      </w:pPr>
      <w:rPr>
        <w:rFonts w:ascii="Garamond" w:hAnsi="Garamond" w:cs="Times New Roman" w:hint="default"/>
        <w:b/>
        <w:i w:val="0"/>
        <w:sz w:val="24"/>
      </w:rPr>
    </w:lvl>
    <w:lvl w:ilvl="1" w:tplc="810E5B78">
      <w:start w:val="1"/>
      <w:numFmt w:val="lowerLetter"/>
      <w:lvlText w:val="%2)"/>
      <w:lvlJc w:val="left"/>
      <w:pPr>
        <w:ind w:left="786" w:hanging="360"/>
      </w:pPr>
      <w:rPr>
        <w:rFonts w:ascii="Calibri" w:eastAsia="Calibri" w:hAnsi="Calibri"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3" w15:restartNumberingAfterBreak="0">
    <w:nsid w:val="29B130E4"/>
    <w:multiLevelType w:val="hybridMultilevel"/>
    <w:tmpl w:val="C6D46A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2522822"/>
    <w:multiLevelType w:val="hybridMultilevel"/>
    <w:tmpl w:val="63CE6ACE"/>
    <w:lvl w:ilvl="0" w:tplc="660C6FE4">
      <w:start w:val="1"/>
      <w:numFmt w:val="decimal"/>
      <w:lvlText w:val="%1."/>
      <w:lvlJc w:val="left"/>
      <w:pPr>
        <w:ind w:left="510" w:hanging="51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3DAD4B90"/>
    <w:multiLevelType w:val="hybridMultilevel"/>
    <w:tmpl w:val="DAFC96BE"/>
    <w:lvl w:ilvl="0" w:tplc="04100017">
      <w:start w:val="1"/>
      <w:numFmt w:val="lowerLetter"/>
      <w:lvlText w:val="%1)"/>
      <w:lvlJc w:val="left"/>
      <w:pPr>
        <w:tabs>
          <w:tab w:val="num" w:pos="720"/>
        </w:tabs>
        <w:ind w:left="720" w:hanging="360"/>
      </w:pPr>
      <w:rPr>
        <w:rFonts w:cs="Times New Roman" w:hint="default"/>
        <w:b/>
        <w:i w:val="0"/>
        <w:sz w:val="24"/>
      </w:rPr>
    </w:lvl>
    <w:lvl w:ilvl="1" w:tplc="04100019">
      <w:start w:val="1"/>
      <w:numFmt w:val="lowerLetter"/>
      <w:lvlText w:val="%2."/>
      <w:lvlJc w:val="left"/>
      <w:pPr>
        <w:ind w:left="1375" w:hanging="360"/>
      </w:pPr>
      <w:rPr>
        <w:rFonts w:cs="Times New Roman"/>
      </w:rPr>
    </w:lvl>
    <w:lvl w:ilvl="2" w:tplc="0410001B">
      <w:start w:val="1"/>
      <w:numFmt w:val="lowerRoman"/>
      <w:lvlText w:val="%3."/>
      <w:lvlJc w:val="right"/>
      <w:pPr>
        <w:ind w:left="2095" w:hanging="180"/>
      </w:pPr>
      <w:rPr>
        <w:rFonts w:cs="Times New Roman"/>
      </w:rPr>
    </w:lvl>
    <w:lvl w:ilvl="3" w:tplc="0410000F" w:tentative="1">
      <w:start w:val="1"/>
      <w:numFmt w:val="decimal"/>
      <w:lvlText w:val="%4."/>
      <w:lvlJc w:val="left"/>
      <w:pPr>
        <w:ind w:left="2815" w:hanging="360"/>
      </w:pPr>
      <w:rPr>
        <w:rFonts w:cs="Times New Roman"/>
      </w:rPr>
    </w:lvl>
    <w:lvl w:ilvl="4" w:tplc="04100019" w:tentative="1">
      <w:start w:val="1"/>
      <w:numFmt w:val="lowerLetter"/>
      <w:lvlText w:val="%5."/>
      <w:lvlJc w:val="left"/>
      <w:pPr>
        <w:ind w:left="3535" w:hanging="360"/>
      </w:pPr>
      <w:rPr>
        <w:rFonts w:cs="Times New Roman"/>
      </w:rPr>
    </w:lvl>
    <w:lvl w:ilvl="5" w:tplc="0410001B" w:tentative="1">
      <w:start w:val="1"/>
      <w:numFmt w:val="lowerRoman"/>
      <w:lvlText w:val="%6."/>
      <w:lvlJc w:val="right"/>
      <w:pPr>
        <w:ind w:left="4255" w:hanging="180"/>
      </w:pPr>
      <w:rPr>
        <w:rFonts w:cs="Times New Roman"/>
      </w:rPr>
    </w:lvl>
    <w:lvl w:ilvl="6" w:tplc="0410000F" w:tentative="1">
      <w:start w:val="1"/>
      <w:numFmt w:val="decimal"/>
      <w:lvlText w:val="%7."/>
      <w:lvlJc w:val="left"/>
      <w:pPr>
        <w:ind w:left="4975" w:hanging="360"/>
      </w:pPr>
      <w:rPr>
        <w:rFonts w:cs="Times New Roman"/>
      </w:rPr>
    </w:lvl>
    <w:lvl w:ilvl="7" w:tplc="04100019" w:tentative="1">
      <w:start w:val="1"/>
      <w:numFmt w:val="lowerLetter"/>
      <w:lvlText w:val="%8."/>
      <w:lvlJc w:val="left"/>
      <w:pPr>
        <w:ind w:left="5695" w:hanging="360"/>
      </w:pPr>
      <w:rPr>
        <w:rFonts w:cs="Times New Roman"/>
      </w:rPr>
    </w:lvl>
    <w:lvl w:ilvl="8" w:tplc="0410001B" w:tentative="1">
      <w:start w:val="1"/>
      <w:numFmt w:val="lowerRoman"/>
      <w:lvlText w:val="%9."/>
      <w:lvlJc w:val="right"/>
      <w:pPr>
        <w:ind w:left="6415" w:hanging="180"/>
      </w:pPr>
      <w:rPr>
        <w:rFonts w:cs="Times New Roman"/>
      </w:rPr>
    </w:lvl>
  </w:abstractNum>
  <w:abstractNum w:abstractNumId="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507A1B13"/>
    <w:multiLevelType w:val="hybridMultilevel"/>
    <w:tmpl w:val="9F1C8D6C"/>
    <w:lvl w:ilvl="0" w:tplc="BB16D7CE">
      <w:start w:val="1"/>
      <w:numFmt w:val="lowerLetter"/>
      <w:lvlText w:val="%1."/>
      <w:lvlJc w:val="left"/>
      <w:pPr>
        <w:ind w:left="870" w:hanging="360"/>
      </w:pPr>
      <w:rPr>
        <w:rFonts w:cs="Times New Roman" w:hint="default"/>
      </w:rPr>
    </w:lvl>
    <w:lvl w:ilvl="1" w:tplc="04100019" w:tentative="1">
      <w:start w:val="1"/>
      <w:numFmt w:val="lowerLetter"/>
      <w:lvlText w:val="%2."/>
      <w:lvlJc w:val="left"/>
      <w:pPr>
        <w:ind w:left="1590" w:hanging="360"/>
      </w:pPr>
      <w:rPr>
        <w:rFonts w:cs="Times New Roman"/>
      </w:rPr>
    </w:lvl>
    <w:lvl w:ilvl="2" w:tplc="0410001B" w:tentative="1">
      <w:start w:val="1"/>
      <w:numFmt w:val="lowerRoman"/>
      <w:lvlText w:val="%3."/>
      <w:lvlJc w:val="right"/>
      <w:pPr>
        <w:ind w:left="2310" w:hanging="180"/>
      </w:pPr>
      <w:rPr>
        <w:rFonts w:cs="Times New Roman"/>
      </w:rPr>
    </w:lvl>
    <w:lvl w:ilvl="3" w:tplc="0410000F" w:tentative="1">
      <w:start w:val="1"/>
      <w:numFmt w:val="decimal"/>
      <w:lvlText w:val="%4."/>
      <w:lvlJc w:val="left"/>
      <w:pPr>
        <w:ind w:left="3030" w:hanging="360"/>
      </w:pPr>
      <w:rPr>
        <w:rFonts w:cs="Times New Roman"/>
      </w:rPr>
    </w:lvl>
    <w:lvl w:ilvl="4" w:tplc="04100019" w:tentative="1">
      <w:start w:val="1"/>
      <w:numFmt w:val="lowerLetter"/>
      <w:lvlText w:val="%5."/>
      <w:lvlJc w:val="left"/>
      <w:pPr>
        <w:ind w:left="3750" w:hanging="360"/>
      </w:pPr>
      <w:rPr>
        <w:rFonts w:cs="Times New Roman"/>
      </w:rPr>
    </w:lvl>
    <w:lvl w:ilvl="5" w:tplc="0410001B" w:tentative="1">
      <w:start w:val="1"/>
      <w:numFmt w:val="lowerRoman"/>
      <w:lvlText w:val="%6."/>
      <w:lvlJc w:val="right"/>
      <w:pPr>
        <w:ind w:left="4470" w:hanging="180"/>
      </w:pPr>
      <w:rPr>
        <w:rFonts w:cs="Times New Roman"/>
      </w:rPr>
    </w:lvl>
    <w:lvl w:ilvl="6" w:tplc="0410000F" w:tentative="1">
      <w:start w:val="1"/>
      <w:numFmt w:val="decimal"/>
      <w:lvlText w:val="%7."/>
      <w:lvlJc w:val="left"/>
      <w:pPr>
        <w:ind w:left="5190" w:hanging="360"/>
      </w:pPr>
      <w:rPr>
        <w:rFonts w:cs="Times New Roman"/>
      </w:rPr>
    </w:lvl>
    <w:lvl w:ilvl="7" w:tplc="04100019" w:tentative="1">
      <w:start w:val="1"/>
      <w:numFmt w:val="lowerLetter"/>
      <w:lvlText w:val="%8."/>
      <w:lvlJc w:val="left"/>
      <w:pPr>
        <w:ind w:left="5910" w:hanging="360"/>
      </w:pPr>
      <w:rPr>
        <w:rFonts w:cs="Times New Roman"/>
      </w:rPr>
    </w:lvl>
    <w:lvl w:ilvl="8" w:tplc="0410001B" w:tentative="1">
      <w:start w:val="1"/>
      <w:numFmt w:val="lowerRoman"/>
      <w:lvlText w:val="%9."/>
      <w:lvlJc w:val="right"/>
      <w:pPr>
        <w:ind w:left="6630" w:hanging="180"/>
      </w:pPr>
      <w:rPr>
        <w:rFonts w:cs="Times New Roman"/>
      </w:rPr>
    </w:lvl>
  </w:abstractNum>
  <w:abstractNum w:abstractNumId="8" w15:restartNumberingAfterBreak="0">
    <w:nsid w:val="6062533D"/>
    <w:multiLevelType w:val="hybridMultilevel"/>
    <w:tmpl w:val="1410FDC8"/>
    <w:lvl w:ilvl="0" w:tplc="9D9A88D0">
      <w:start w:val="1"/>
      <w:numFmt w:val="lowerLetter"/>
      <w:lvlText w:val="%1."/>
      <w:lvlJc w:val="left"/>
      <w:pPr>
        <w:ind w:left="870" w:hanging="360"/>
      </w:pPr>
      <w:rPr>
        <w:rFonts w:cs="Times New Roman" w:hint="default"/>
      </w:rPr>
    </w:lvl>
    <w:lvl w:ilvl="1" w:tplc="04100019" w:tentative="1">
      <w:start w:val="1"/>
      <w:numFmt w:val="lowerLetter"/>
      <w:lvlText w:val="%2."/>
      <w:lvlJc w:val="left"/>
      <w:pPr>
        <w:ind w:left="1590" w:hanging="360"/>
      </w:pPr>
      <w:rPr>
        <w:rFonts w:cs="Times New Roman"/>
      </w:rPr>
    </w:lvl>
    <w:lvl w:ilvl="2" w:tplc="0410001B" w:tentative="1">
      <w:start w:val="1"/>
      <w:numFmt w:val="lowerRoman"/>
      <w:lvlText w:val="%3."/>
      <w:lvlJc w:val="right"/>
      <w:pPr>
        <w:ind w:left="2310" w:hanging="180"/>
      </w:pPr>
      <w:rPr>
        <w:rFonts w:cs="Times New Roman"/>
      </w:rPr>
    </w:lvl>
    <w:lvl w:ilvl="3" w:tplc="0410000F" w:tentative="1">
      <w:start w:val="1"/>
      <w:numFmt w:val="decimal"/>
      <w:lvlText w:val="%4."/>
      <w:lvlJc w:val="left"/>
      <w:pPr>
        <w:ind w:left="3030" w:hanging="360"/>
      </w:pPr>
      <w:rPr>
        <w:rFonts w:cs="Times New Roman"/>
      </w:rPr>
    </w:lvl>
    <w:lvl w:ilvl="4" w:tplc="04100019" w:tentative="1">
      <w:start w:val="1"/>
      <w:numFmt w:val="lowerLetter"/>
      <w:lvlText w:val="%5."/>
      <w:lvlJc w:val="left"/>
      <w:pPr>
        <w:ind w:left="3750" w:hanging="360"/>
      </w:pPr>
      <w:rPr>
        <w:rFonts w:cs="Times New Roman"/>
      </w:rPr>
    </w:lvl>
    <w:lvl w:ilvl="5" w:tplc="0410001B" w:tentative="1">
      <w:start w:val="1"/>
      <w:numFmt w:val="lowerRoman"/>
      <w:lvlText w:val="%6."/>
      <w:lvlJc w:val="right"/>
      <w:pPr>
        <w:ind w:left="4470" w:hanging="180"/>
      </w:pPr>
      <w:rPr>
        <w:rFonts w:cs="Times New Roman"/>
      </w:rPr>
    </w:lvl>
    <w:lvl w:ilvl="6" w:tplc="0410000F" w:tentative="1">
      <w:start w:val="1"/>
      <w:numFmt w:val="decimal"/>
      <w:lvlText w:val="%7."/>
      <w:lvlJc w:val="left"/>
      <w:pPr>
        <w:ind w:left="5190" w:hanging="360"/>
      </w:pPr>
      <w:rPr>
        <w:rFonts w:cs="Times New Roman"/>
      </w:rPr>
    </w:lvl>
    <w:lvl w:ilvl="7" w:tplc="04100019" w:tentative="1">
      <w:start w:val="1"/>
      <w:numFmt w:val="lowerLetter"/>
      <w:lvlText w:val="%8."/>
      <w:lvlJc w:val="left"/>
      <w:pPr>
        <w:ind w:left="5910" w:hanging="360"/>
      </w:pPr>
      <w:rPr>
        <w:rFonts w:cs="Times New Roman"/>
      </w:rPr>
    </w:lvl>
    <w:lvl w:ilvl="8" w:tplc="0410001B" w:tentative="1">
      <w:start w:val="1"/>
      <w:numFmt w:val="lowerRoman"/>
      <w:lvlText w:val="%9."/>
      <w:lvlJc w:val="right"/>
      <w:pPr>
        <w:ind w:left="6630" w:hanging="180"/>
      </w:pPr>
      <w:rPr>
        <w:rFonts w:cs="Times New Roman"/>
      </w:rPr>
    </w:lvl>
  </w:abstractNum>
  <w:abstractNum w:abstractNumId="9" w15:restartNumberingAfterBreak="0">
    <w:nsid w:val="60C07F3D"/>
    <w:multiLevelType w:val="hybridMultilevel"/>
    <w:tmpl w:val="2D7A1304"/>
    <w:lvl w:ilvl="0" w:tplc="16DC57B8">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0" w15:restartNumberingAfterBreak="0">
    <w:nsid w:val="7E206654"/>
    <w:multiLevelType w:val="multilevel"/>
    <w:tmpl w:val="23EA2E3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lowerLetter"/>
      <w:lvlText w:val="%3)"/>
      <w:lvlJc w:val="left"/>
      <w:pPr>
        <w:ind w:left="1497" w:hanging="504"/>
      </w:pPr>
      <w:rPr>
        <w:rFonts w:ascii="Garamond" w:hAnsi="Garamond"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9"/>
  </w:num>
  <w:num w:numId="3">
    <w:abstractNumId w:val="4"/>
  </w:num>
  <w:num w:numId="4">
    <w:abstractNumId w:val="1"/>
  </w:num>
  <w:num w:numId="5">
    <w:abstractNumId w:val="8"/>
  </w:num>
  <w:num w:numId="6">
    <w:abstractNumId w:val="7"/>
  </w:num>
  <w:num w:numId="7">
    <w:abstractNumId w:val="3"/>
  </w:num>
  <w:num w:numId="8">
    <w:abstractNumId w:val="0"/>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D4"/>
    <w:rsid w:val="000719E0"/>
    <w:rsid w:val="000760BA"/>
    <w:rsid w:val="000A28A9"/>
    <w:rsid w:val="001357A7"/>
    <w:rsid w:val="001411F4"/>
    <w:rsid w:val="001523CF"/>
    <w:rsid w:val="0017563A"/>
    <w:rsid w:val="00186FD3"/>
    <w:rsid w:val="001A1CDD"/>
    <w:rsid w:val="001C4DB0"/>
    <w:rsid w:val="001D3B98"/>
    <w:rsid w:val="001F0988"/>
    <w:rsid w:val="00225041"/>
    <w:rsid w:val="00235C71"/>
    <w:rsid w:val="002B4153"/>
    <w:rsid w:val="002D176E"/>
    <w:rsid w:val="002F4C5A"/>
    <w:rsid w:val="00314578"/>
    <w:rsid w:val="00345B00"/>
    <w:rsid w:val="00353720"/>
    <w:rsid w:val="00382D59"/>
    <w:rsid w:val="00383693"/>
    <w:rsid w:val="003901A4"/>
    <w:rsid w:val="003C20FE"/>
    <w:rsid w:val="003F5FAE"/>
    <w:rsid w:val="004035C6"/>
    <w:rsid w:val="00424448"/>
    <w:rsid w:val="0045732B"/>
    <w:rsid w:val="0046571F"/>
    <w:rsid w:val="00475B54"/>
    <w:rsid w:val="00494C5D"/>
    <w:rsid w:val="004A2ED8"/>
    <w:rsid w:val="004B41CB"/>
    <w:rsid w:val="004D4C0C"/>
    <w:rsid w:val="004F3823"/>
    <w:rsid w:val="005445C4"/>
    <w:rsid w:val="00567C7B"/>
    <w:rsid w:val="00573D0F"/>
    <w:rsid w:val="005A6605"/>
    <w:rsid w:val="005D29C4"/>
    <w:rsid w:val="005D36DD"/>
    <w:rsid w:val="0061447C"/>
    <w:rsid w:val="00615B26"/>
    <w:rsid w:val="006858BC"/>
    <w:rsid w:val="006A07C6"/>
    <w:rsid w:val="006B2FFA"/>
    <w:rsid w:val="006E14CC"/>
    <w:rsid w:val="0070462B"/>
    <w:rsid w:val="00707642"/>
    <w:rsid w:val="00710B93"/>
    <w:rsid w:val="0072757C"/>
    <w:rsid w:val="00753407"/>
    <w:rsid w:val="00755398"/>
    <w:rsid w:val="007615E6"/>
    <w:rsid w:val="00774544"/>
    <w:rsid w:val="00780CE1"/>
    <w:rsid w:val="00784C5F"/>
    <w:rsid w:val="007A4947"/>
    <w:rsid w:val="007C3DC1"/>
    <w:rsid w:val="007D2606"/>
    <w:rsid w:val="00802FE6"/>
    <w:rsid w:val="0081009B"/>
    <w:rsid w:val="00836A13"/>
    <w:rsid w:val="00841A1E"/>
    <w:rsid w:val="008522B7"/>
    <w:rsid w:val="00873C26"/>
    <w:rsid w:val="0087648E"/>
    <w:rsid w:val="008979C8"/>
    <w:rsid w:val="008A35BA"/>
    <w:rsid w:val="008D3EC3"/>
    <w:rsid w:val="00906903"/>
    <w:rsid w:val="009143C6"/>
    <w:rsid w:val="00961366"/>
    <w:rsid w:val="009849B5"/>
    <w:rsid w:val="009B5003"/>
    <w:rsid w:val="009D0465"/>
    <w:rsid w:val="009E2166"/>
    <w:rsid w:val="00A426C3"/>
    <w:rsid w:val="00A618D7"/>
    <w:rsid w:val="00A95044"/>
    <w:rsid w:val="00B15367"/>
    <w:rsid w:val="00B200D4"/>
    <w:rsid w:val="00B71136"/>
    <w:rsid w:val="00BA081A"/>
    <w:rsid w:val="00BF0089"/>
    <w:rsid w:val="00C1074B"/>
    <w:rsid w:val="00C13428"/>
    <w:rsid w:val="00C20D08"/>
    <w:rsid w:val="00C26920"/>
    <w:rsid w:val="00C57610"/>
    <w:rsid w:val="00C67E17"/>
    <w:rsid w:val="00C77289"/>
    <w:rsid w:val="00C945F4"/>
    <w:rsid w:val="00CA2EE1"/>
    <w:rsid w:val="00CD45F3"/>
    <w:rsid w:val="00CE7E40"/>
    <w:rsid w:val="00D63A07"/>
    <w:rsid w:val="00D66438"/>
    <w:rsid w:val="00D9220A"/>
    <w:rsid w:val="00DC1DC5"/>
    <w:rsid w:val="00DC30CF"/>
    <w:rsid w:val="00DE4546"/>
    <w:rsid w:val="00DF28BC"/>
    <w:rsid w:val="00E00F84"/>
    <w:rsid w:val="00E13C91"/>
    <w:rsid w:val="00E2770F"/>
    <w:rsid w:val="00E5472E"/>
    <w:rsid w:val="00E759C1"/>
    <w:rsid w:val="00ED72DD"/>
    <w:rsid w:val="00F25B58"/>
    <w:rsid w:val="00F5061A"/>
    <w:rsid w:val="00F511C5"/>
    <w:rsid w:val="00F57D11"/>
    <w:rsid w:val="00FA455F"/>
    <w:rsid w:val="00FB2513"/>
    <w:rsid w:val="00FC794B"/>
    <w:rsid w:val="00FD388C"/>
    <w:rsid w:val="00FF4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EC952"/>
  <w15:docId w15:val="{5A89420A-2CD8-4A12-9EF4-FC7F7709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0D4"/>
    <w:pPr>
      <w:spacing w:after="200" w:line="276" w:lineRule="auto"/>
    </w:pPr>
    <w:rPr>
      <w:lang w:eastAsia="en-US"/>
    </w:rPr>
  </w:style>
  <w:style w:type="paragraph" w:styleId="Titolo1">
    <w:name w:val="heading 1"/>
    <w:basedOn w:val="Normale"/>
    <w:next w:val="Titolo2"/>
    <w:link w:val="Titolo1Carattere"/>
    <w:uiPriority w:val="99"/>
    <w:qFormat/>
    <w:locked/>
    <w:rsid w:val="00BA081A"/>
    <w:pPr>
      <w:keepNext/>
      <w:keepLines/>
      <w:spacing w:before="100" w:beforeAutospacing="1" w:after="100" w:afterAutospacing="1"/>
      <w:jc w:val="center"/>
      <w:outlineLvl w:val="0"/>
    </w:pPr>
    <w:rPr>
      <w:rFonts w:ascii="Garamond" w:hAnsi="Garamond"/>
      <w:b/>
      <w:bCs/>
      <w:sz w:val="28"/>
      <w:szCs w:val="28"/>
      <w:lang w:eastAsia="it-IT"/>
    </w:rPr>
  </w:style>
  <w:style w:type="paragraph" w:styleId="Titolo2">
    <w:name w:val="heading 2"/>
    <w:basedOn w:val="Normale"/>
    <w:next w:val="Normale"/>
    <w:link w:val="Titolo2Carattere"/>
    <w:uiPriority w:val="99"/>
    <w:qFormat/>
    <w:locked/>
    <w:rsid w:val="00BA081A"/>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A081A"/>
    <w:rPr>
      <w:rFonts w:ascii="Garamond" w:hAnsi="Garamond" w:cs="Times New Roman"/>
      <w:b/>
      <w:bCs/>
      <w:sz w:val="28"/>
      <w:szCs w:val="28"/>
      <w:lang w:val="it-IT" w:eastAsia="it-IT" w:bidi="ar-SA"/>
    </w:rPr>
  </w:style>
  <w:style w:type="character" w:customStyle="1" w:styleId="Titolo2Carattere">
    <w:name w:val="Titolo 2 Carattere"/>
    <w:basedOn w:val="Carpredefinitoparagrafo"/>
    <w:link w:val="Titolo2"/>
    <w:uiPriority w:val="99"/>
    <w:semiHidden/>
    <w:locked/>
    <w:rsid w:val="006E14CC"/>
    <w:rPr>
      <w:rFonts w:ascii="Cambria" w:hAnsi="Cambria" w:cs="Times New Roman"/>
      <w:b/>
      <w:bCs/>
      <w:i/>
      <w:iCs/>
      <w:sz w:val="28"/>
      <w:szCs w:val="28"/>
      <w:lang w:eastAsia="en-US"/>
    </w:rPr>
  </w:style>
  <w:style w:type="paragraph" w:styleId="Paragrafoelenco">
    <w:name w:val="List Paragraph"/>
    <w:basedOn w:val="Normale"/>
    <w:uiPriority w:val="99"/>
    <w:qFormat/>
    <w:rsid w:val="00B200D4"/>
    <w:pPr>
      <w:ind w:left="720"/>
      <w:contextualSpacing/>
    </w:pPr>
  </w:style>
  <w:style w:type="paragraph" w:styleId="NormaleWeb">
    <w:name w:val="Normal (Web)"/>
    <w:basedOn w:val="Normale"/>
    <w:uiPriority w:val="99"/>
    <w:rsid w:val="00B200D4"/>
    <w:pPr>
      <w:spacing w:before="100" w:beforeAutospacing="1" w:after="100" w:afterAutospacing="1"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B200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200D4"/>
    <w:rPr>
      <w:rFonts w:cs="Times New Roman"/>
    </w:rPr>
  </w:style>
  <w:style w:type="paragraph" w:customStyle="1" w:styleId="sche3">
    <w:name w:val="sche_3"/>
    <w:uiPriority w:val="99"/>
    <w:rsid w:val="00B200D4"/>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customStyle="1" w:styleId="regolamento">
    <w:name w:val="regolamento"/>
    <w:basedOn w:val="Normale"/>
    <w:uiPriority w:val="99"/>
    <w:rsid w:val="00B200D4"/>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paragraph" w:customStyle="1" w:styleId="sche22">
    <w:name w:val="sche2_2"/>
    <w:uiPriority w:val="99"/>
    <w:rsid w:val="00906903"/>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styleId="Rientrocorpodeltesto2">
    <w:name w:val="Body Text Indent 2"/>
    <w:basedOn w:val="Normale"/>
    <w:link w:val="Rientrocorpodeltesto2Carattere"/>
    <w:uiPriority w:val="99"/>
    <w:rsid w:val="00906903"/>
    <w:pPr>
      <w:tabs>
        <w:tab w:val="left" w:pos="1068"/>
      </w:tabs>
      <w:spacing w:after="0" w:line="240" w:lineRule="auto"/>
      <w:ind w:left="720"/>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06903"/>
    <w:rPr>
      <w:rFonts w:ascii="Times New Roman" w:hAnsi="Times New Roman" w:cs="Times New Roman"/>
      <w:sz w:val="24"/>
      <w:szCs w:val="24"/>
      <w:lang w:eastAsia="it-IT"/>
    </w:rPr>
  </w:style>
  <w:style w:type="paragraph" w:styleId="Testonotadichiusura">
    <w:name w:val="endnote text"/>
    <w:basedOn w:val="Normale"/>
    <w:link w:val="TestonotadichiusuraCarattere"/>
    <w:uiPriority w:val="99"/>
    <w:semiHidden/>
    <w:rsid w:val="00906903"/>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906903"/>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rsid w:val="00906903"/>
    <w:rPr>
      <w:rFonts w:cs="Times New Roman"/>
      <w:vertAlign w:val="superscript"/>
    </w:rPr>
  </w:style>
  <w:style w:type="paragraph" w:customStyle="1" w:styleId="Default">
    <w:name w:val="Default"/>
    <w:uiPriority w:val="99"/>
    <w:rsid w:val="005A6605"/>
    <w:pPr>
      <w:suppressAutoHyphens/>
      <w:autoSpaceDE w:val="0"/>
    </w:pPr>
    <w:rPr>
      <w:rFonts w:ascii="Times New Roman" w:eastAsia="Times New Roman" w:hAnsi="Times New Roman"/>
      <w:color w:val="000000"/>
      <w:sz w:val="24"/>
      <w:szCs w:val="24"/>
      <w:lang w:eastAsia="zh-CN"/>
    </w:rPr>
  </w:style>
  <w:style w:type="character" w:styleId="Collegamentoipertestuale">
    <w:name w:val="Hyperlink"/>
    <w:basedOn w:val="Carpredefinitoparagrafo"/>
    <w:uiPriority w:val="99"/>
    <w:rsid w:val="005A6605"/>
    <w:rPr>
      <w:rFonts w:cs="Times New Roman"/>
      <w:color w:val="0563C1"/>
      <w:u w:val="single"/>
    </w:rPr>
  </w:style>
  <w:style w:type="character" w:customStyle="1" w:styleId="Menzionenonrisolta1">
    <w:name w:val="Menzione non risolta1"/>
    <w:basedOn w:val="Carpredefinitoparagrafo"/>
    <w:uiPriority w:val="99"/>
    <w:semiHidden/>
    <w:rsid w:val="001F0988"/>
    <w:rPr>
      <w:rFonts w:cs="Times New Roman"/>
      <w:color w:val="605E5C"/>
      <w:shd w:val="clear" w:color="auto" w:fill="E1DFDD"/>
    </w:rPr>
  </w:style>
  <w:style w:type="character" w:customStyle="1" w:styleId="CarattereCarattere1">
    <w:name w:val="Carattere Carattere1"/>
    <w:basedOn w:val="Carpredefinitoparagrafo"/>
    <w:uiPriority w:val="99"/>
    <w:rsid w:val="007A4947"/>
    <w:rPr>
      <w:rFonts w:cs="Times New Roman"/>
    </w:rPr>
  </w:style>
  <w:style w:type="paragraph" w:styleId="Intestazione">
    <w:name w:val="header"/>
    <w:basedOn w:val="Normale"/>
    <w:link w:val="IntestazioneCarattere"/>
    <w:uiPriority w:val="99"/>
    <w:unhideWhenUsed/>
    <w:rsid w:val="00F511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11C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it/info/norme/statali/2000_0034.htm" TargetMode="External"/><Relationship Id="rId3" Type="http://schemas.openxmlformats.org/officeDocument/2006/relationships/settings" Target="settings.xml"/><Relationship Id="rId7" Type="http://schemas.openxmlformats.org/officeDocument/2006/relationships/hyperlink" Target="http://www.bosettiegatti.it/info/norme/statali/2000_003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osettiegatti.it/info/norme/statali/2000_0034.htm" TargetMode="External"/><Relationship Id="rId4" Type="http://schemas.openxmlformats.org/officeDocument/2006/relationships/webSettings" Target="webSettings.xml"/><Relationship Id="rId9" Type="http://schemas.openxmlformats.org/officeDocument/2006/relationships/hyperlink" Target="http://www.bosettiegatti.it/info/norme/statali/2000_00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2725</Words>
  <Characters>15538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Pietro Caprino</dc:creator>
  <cp:keywords/>
  <dc:description/>
  <cp:lastModifiedBy>Avv. Emanuela Lupo</cp:lastModifiedBy>
  <cp:revision>11</cp:revision>
  <dcterms:created xsi:type="dcterms:W3CDTF">2021-02-02T16:23:00Z</dcterms:created>
  <dcterms:modified xsi:type="dcterms:W3CDTF">2021-05-10T09:51:00Z</dcterms:modified>
</cp:coreProperties>
</file>